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1A" w:rsidRPr="00411267" w:rsidRDefault="008344E2" w:rsidP="00411267">
      <w:pPr>
        <w:jc w:val="both"/>
        <w:rPr>
          <w:rFonts w:ascii="Times New Roman" w:eastAsia="Calibri" w:hAnsi="Times New Roman" w:cs="Times New Roman"/>
        </w:rPr>
      </w:pPr>
      <w:bookmarkStart w:id="0" w:name="_GoBack"/>
      <w:r>
        <w:rPr>
          <w:rFonts w:ascii="Times New Roman" w:eastAsia="Calibri" w:hAnsi="Times New Roman" w:cs="Times New Roman"/>
        </w:rPr>
        <w:t xml:space="preserve">Решение </w:t>
      </w:r>
      <w:r w:rsidR="0072061A" w:rsidRPr="00411267">
        <w:rPr>
          <w:rFonts w:ascii="Times New Roman" w:eastAsia="Calibri" w:hAnsi="Times New Roman" w:cs="Times New Roman"/>
        </w:rPr>
        <w:t xml:space="preserve">от 21.03.2018 г. № V-26/175 </w:t>
      </w:r>
    </w:p>
    <w:p w:rsidR="0072061A" w:rsidRPr="00411267" w:rsidRDefault="0072061A" w:rsidP="00411267">
      <w:pPr>
        <w:jc w:val="both"/>
        <w:rPr>
          <w:rFonts w:ascii="Times New Roman" w:eastAsia="Calibri" w:hAnsi="Times New Roman" w:cs="Times New Roman"/>
        </w:rPr>
      </w:pPr>
      <w:r w:rsidRPr="00411267">
        <w:rPr>
          <w:rFonts w:ascii="Times New Roman" w:eastAsia="Calibri" w:hAnsi="Times New Roman" w:cs="Times New Roman"/>
        </w:rPr>
        <w:t>«О  внесении изменений в Решение Совета муниципального района  «Койгородский» «Об утверждении Правил землепользования и застройки  и генеральных планов сельских  поселений МО МР «Койгородский» № V-16/107 от 15 марта 2017 г.»</w:t>
      </w:r>
    </w:p>
    <w:bookmarkEnd w:id="0"/>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Руководствуясь статьей 31 Федерального закона от 29.12.2017 N 455-ФЗ "Об общих принципах организации местного самоуправления в Российской Федерации", Градостроительным кодексом Российской Федерации, </w:t>
      </w:r>
      <w:hyperlink r:id="rId5" w:history="1">
        <w:r w:rsidRPr="00411267">
          <w:rPr>
            <w:rFonts w:ascii="Times New Roman" w:eastAsia="Calibri" w:hAnsi="Times New Roman" w:cs="Times New Roman"/>
          </w:rPr>
          <w:t>статьей 23</w:t>
        </w:r>
      </w:hyperlink>
      <w:r w:rsidRPr="00411267">
        <w:rPr>
          <w:rFonts w:ascii="Times New Roman" w:eastAsia="Calibri" w:hAnsi="Times New Roman" w:cs="Times New Roman"/>
        </w:rPr>
        <w:t xml:space="preserve"> Устава муниципального образования муниципального района «Койгородский» итоговыми документами публичных слушаний: сельского поселения «Койгородок» от 19 марта 2018 г., сельского поселения «</w:t>
      </w:r>
      <w:proofErr w:type="spellStart"/>
      <w:r w:rsidRPr="00411267">
        <w:rPr>
          <w:rFonts w:ascii="Times New Roman" w:eastAsia="Calibri" w:hAnsi="Times New Roman" w:cs="Times New Roman"/>
        </w:rPr>
        <w:t>Подзь</w:t>
      </w:r>
      <w:proofErr w:type="spellEnd"/>
      <w:r w:rsidRPr="00411267">
        <w:rPr>
          <w:rFonts w:ascii="Times New Roman" w:eastAsia="Calibri" w:hAnsi="Times New Roman" w:cs="Times New Roman"/>
        </w:rPr>
        <w:t>» от 19 марта 2018 г., сельского поселения «Грива» от 19 марта 2018 г., сельского поселения «</w:t>
      </w:r>
      <w:proofErr w:type="spellStart"/>
      <w:r w:rsidRPr="00411267">
        <w:rPr>
          <w:rFonts w:ascii="Times New Roman" w:eastAsia="Calibri" w:hAnsi="Times New Roman" w:cs="Times New Roman"/>
        </w:rPr>
        <w:t>Ужга</w:t>
      </w:r>
      <w:proofErr w:type="spellEnd"/>
      <w:r w:rsidRPr="00411267">
        <w:rPr>
          <w:rFonts w:ascii="Times New Roman" w:eastAsia="Calibri" w:hAnsi="Times New Roman" w:cs="Times New Roman"/>
        </w:rPr>
        <w:t>» от 19 марта 2018 г., сельского поселения «Кажым» от 19 марта 2018 г., сельского поселения «</w:t>
      </w:r>
      <w:proofErr w:type="spellStart"/>
      <w:r w:rsidRPr="00411267">
        <w:rPr>
          <w:rFonts w:ascii="Times New Roman" w:eastAsia="Calibri" w:hAnsi="Times New Roman" w:cs="Times New Roman"/>
        </w:rPr>
        <w:t>Кузьёль</w:t>
      </w:r>
      <w:proofErr w:type="spellEnd"/>
      <w:r w:rsidRPr="00411267">
        <w:rPr>
          <w:rFonts w:ascii="Times New Roman" w:eastAsia="Calibri" w:hAnsi="Times New Roman" w:cs="Times New Roman"/>
        </w:rPr>
        <w:t>» от 20 марта 2018 г., сельского поселения «Ком» от 20 марта 2018 г., сельского поселения «</w:t>
      </w:r>
      <w:proofErr w:type="spellStart"/>
      <w:r w:rsidRPr="00411267">
        <w:rPr>
          <w:rFonts w:ascii="Times New Roman" w:eastAsia="Calibri" w:hAnsi="Times New Roman" w:cs="Times New Roman"/>
        </w:rPr>
        <w:t>Койдин</w:t>
      </w:r>
      <w:proofErr w:type="spellEnd"/>
      <w:r w:rsidRPr="00411267">
        <w:rPr>
          <w:rFonts w:ascii="Times New Roman" w:eastAsia="Calibri" w:hAnsi="Times New Roman" w:cs="Times New Roman"/>
        </w:rPr>
        <w:t>» от 20 марта 2018 г., сельского поселения «</w:t>
      </w:r>
      <w:proofErr w:type="spellStart"/>
      <w:r w:rsidRPr="00411267">
        <w:rPr>
          <w:rFonts w:ascii="Times New Roman" w:eastAsia="Calibri" w:hAnsi="Times New Roman" w:cs="Times New Roman"/>
        </w:rPr>
        <w:t>Нючпас</w:t>
      </w:r>
      <w:proofErr w:type="spellEnd"/>
      <w:r w:rsidRPr="00411267">
        <w:rPr>
          <w:rFonts w:ascii="Times New Roman" w:eastAsia="Calibri" w:hAnsi="Times New Roman" w:cs="Times New Roman"/>
        </w:rPr>
        <w:t>» от 20 марта 2018 г.,</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Совет муниципального района "Койгородский" решил:</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1. Внести изменения в решение Совета муниципального района «Койгородский» «Об утверждении  Правил землепользования и застройки и генеральных планов сельских поселений МО МР «Койгородский» №  V-16/107 от 15.03.2017 г. согласно приложению 1.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Настоящее решение вступает в силу со дня официального опубликования в информационном вестнике Совета и администрации МР «Койгородский».</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Глава МР «Койгородский»-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председатель Совета МР «Койгородский»                       А.И. </w:t>
      </w:r>
      <w:proofErr w:type="spellStart"/>
      <w:r w:rsidRPr="00411267">
        <w:rPr>
          <w:rFonts w:ascii="Times New Roman" w:eastAsia="Calibri" w:hAnsi="Times New Roman" w:cs="Times New Roman"/>
        </w:rPr>
        <w:t>Главинская</w:t>
      </w:r>
      <w:proofErr w:type="spellEnd"/>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Приложение 1</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к решению Совета МР «Койгородский»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от 21.03.2018 г. №  V-26/175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«О  внесении изменений в Решение Совета МР «Койгородский»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«Об утверждении Правил землепользования и застройки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и генеральных планов сельских  поселений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МО МР «Койгородский» № V-16/107 от 15 марта 2017 г.»</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В Правила землепользования и застройки сельского поселения «Ком» Койгородского района Республики Коми внести следующие изменения: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13 абзац статьи 1. «Основные понятия, используемые в Правилах»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«Градостроительный план земельного участка - документ,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Статью 4. «Полномочия органов и должностных лиц в области землепользования и застройки в части обеспечения применения Правил»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К полномочиям муниципального образования сельского поселения «Ком» (далее по тексту – поселение «Ком») в области регулирования отношений по вопросам землепользования и застройки относятся вопросы, прописанные в Законе Республики Коми (Закон РК от 25.12.2015 N 122-РЗ) «О некоторых вопросах местного значения муниципальных образований сельских».</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Иные вопросы в области регулирования отношений по вопросам землепользования и застройки, предусмотренные частью 1 статьи 14 Федерального закона "Об общих принципах организации местного самоуправления в Российской Федерации", не отнесенные к вопросам местного значения сельского поселения в соответствии с частью 1  статьи Закона РК от 25.12.2015 N 122-РЗ, на территории сельского поселения решаются с 1 января 2015 года органами местного самоуправления муниципального образования муниципального района «Койгородский».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Полномочия органов местного самоуправления муниципального образования муниципального района «Койгородский» в области градостроительной деятельности: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w:t>
      </w:r>
      <w:r w:rsidRPr="00411267">
        <w:rPr>
          <w:rFonts w:ascii="Times New Roman" w:eastAsia="Calibri" w:hAnsi="Times New Roman" w:cs="Times New Roman"/>
        </w:rPr>
        <w:tab/>
        <w:t>утверждение генеральных планов и правил землепользования и застройки поселений, внесение в них изменений;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w:t>
      </w:r>
      <w:r w:rsidRPr="00411267">
        <w:rPr>
          <w:rFonts w:ascii="Times New Roman" w:eastAsia="Calibri" w:hAnsi="Times New Roman" w:cs="Times New Roman"/>
        </w:rPr>
        <w:tab/>
        <w:t>утверждение подготовленной на основании документов территориального планирования муниципальных образований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w:t>
      </w:r>
      <w:r w:rsidRPr="00411267">
        <w:rPr>
          <w:rFonts w:ascii="Times New Roman" w:eastAsia="Calibri" w:hAnsi="Times New Roman" w:cs="Times New Roman"/>
        </w:rPr>
        <w:tab/>
        <w:t>резервирование земель и изъятие земельных участков в границах поселений для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w:t>
      </w:r>
      <w:r w:rsidRPr="00411267">
        <w:rPr>
          <w:rFonts w:ascii="Times New Roman" w:eastAsia="Calibri" w:hAnsi="Times New Roman" w:cs="Times New Roman"/>
        </w:rPr>
        <w:tab/>
        <w:t>принятие решений 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w:t>
      </w:r>
      <w:r w:rsidRPr="00411267">
        <w:rPr>
          <w:rFonts w:ascii="Times New Roman" w:eastAsia="Calibri" w:hAnsi="Times New Roman" w:cs="Times New Roman"/>
        </w:rPr>
        <w:tab/>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6)</w:t>
      </w:r>
      <w:r w:rsidRPr="00411267">
        <w:rPr>
          <w:rFonts w:ascii="Times New Roman" w:eastAsia="Calibri" w:hAnsi="Times New Roman" w:cs="Times New Roman"/>
        </w:rPr>
        <w:tab/>
        <w:t>выдача разрешений на строительство и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принятие решений о внесении изменений в разрешения на строительство, продление срока действия разрешений на строительство, в том числе выданных органами местного самоуправления до вступления в силу Закона РК от 25.12.2015 N 122-РЗ, принятие решений о прекращении действия разрешений на строительство, в том числе разрешений, выданных органами местного самоуправления до вступления Закона РК от 25.12.2015 N 122-РЗ;</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утверждение местных нормативов градостроительного проектирования поселений.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Органы местного самоуправления осуществляют земельный контроль в области регулирования землепользования и застройки на территории сельского поселения в соответствии с законодательством Российской Федерации и в порядке, установленном муниципальными правовыми актами органов местного самоуправления.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Органы местного самоуправления сельского поселения «Ком» входящего в состав муниципального района «Койгородский», вправе заключать соглашения, в области градостроительной деятельности,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района.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переданных полномочий, а также предусматривают финансовые санкции за неисполнение соглашений.».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Статью 6.  «Принципы градостроительной подготовки территорий и формирования земельных участков» изложить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«Статья 6.  Подготовка документации по планировке территории органами местного самоуправления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ab/>
        <w:t>6.1.  Назначение и виды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необходимы установление, изменение или отмена красных линий;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Видами документации по планировке территории являются: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проект планировки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проект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6.2. Общие требования к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w:t>
      </w:r>
      <w:r w:rsidRPr="00411267">
        <w:rPr>
          <w:rFonts w:ascii="Times New Roman" w:eastAsia="Calibri" w:hAnsi="Times New Roman" w:cs="Times New Roman"/>
        </w:rPr>
        <w:lastRenderedPageBreak/>
        <w:t>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Подготовка графической части документации по планировке территории осуществляется: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в соответствии с системой координат, используемой для ведения Единого государственного реестра недвижимости;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6.3.  Проект планировки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Проект планировки территории состоит из основной части, которая подлежит утверждению, и материалов по ее обоснованию.</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Основная часть проекта планировки территории включает в себя: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чертеж или чертежи планировки территории, на которых отображаются: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б) границы существующих и планируемых элементов планировочной структуры;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границы зон планируемого размещения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sidRPr="00411267">
        <w:rPr>
          <w:rFonts w:ascii="Times New Roman" w:eastAsia="Calibri" w:hAnsi="Times New Roman" w:cs="Times New Roman"/>
        </w:rPr>
        <w:lastRenderedPageBreak/>
        <w:t>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Материалы по обоснованию проекта планировки территории содержат: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обоснование определения границ зон планируемого размещения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схему границ территорий объектов культурного наследия;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схему границ зон с особыми условиями использования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перечень мероприятий по охране окружающей среды;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12) обоснование очередности планируемого развития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14) иные материалы для обоснования положений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6.4.  Проекты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Подготовка проекта межевания территории осуществляется для: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определения местоположения границ образуемых и изменяемых земельных участков;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Проект межевания территории состоит из основной части, которая подлежит утверждению, и материалов по обоснованию этого проекта.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Основная часть проекта межевания территории включает в себя текстовую часть и чертежи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Текстовая часть проекта межевания территории включает в себя: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перечень и сведения о площади образуемых земельных участков, в том числе возможные способы их образования;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На чертежах межевания территории отображаются: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линии отступа от красных линий в целях определения мест допустимого размещения зданий, строений, сооружений;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границы зон действия публичных сервитутов.</w:t>
      </w:r>
      <w:r w:rsidRPr="00411267">
        <w:rPr>
          <w:rFonts w:ascii="Times New Roman" w:eastAsia="Calibri" w:hAnsi="Times New Roman" w:cs="Times New Roman"/>
        </w:rPr>
        <w:tab/>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Материалы по обоснованию проекта межевания территории включают в себя чертежи, на которых отображаются: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границы существующих земельных участков;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границы зон с особыми условиями использования территорий;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местоположение существующих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границы особо охраняемых природных территорий;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границы территорий объектов культурного наследия.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Статью 7. «Градостроительная подготовка территории с целью выявления свободных от прав третьих лиц земельных участков для строительства по инициативе администрации муниципального образования «Ком»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«Статья 7. Подготовка и утверждение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Решения о подготовке документации по планировке территории принимаются самостоятельно:</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лицами, указанными в части 3 статьи 46.9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w:t>
      </w:r>
      <w:r w:rsidRPr="00411267">
        <w:rPr>
          <w:rFonts w:ascii="Times New Roman" w:eastAsia="Calibri" w:hAnsi="Times New Roman" w:cs="Times New Roman"/>
        </w:rPr>
        <w:lastRenderedPageBreak/>
        <w:t>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Администрация  поселения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пункте 1.1 настоящей статьи, и утверждают документацию по планировке территории в границах поселения,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6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статьи 45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9.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подготовленной в том числе лицами, указанными в пунктах 3 и 4 части 1.1 настоящей статьи, устанавливаются настоящим Кодексом и нормативными правовыми актами органов местного самоуправления.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5) Статью 8. «Градостроительная подготовка территорий и предоставление лицам земельных участков, сформированных из состава государственных или муниципальных земель»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«Статья 8. Особенности подготовки документации по планировке территории применительно к территории поселения.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Решение о подготовке документации по планировке территории применительно к территории сельского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по своей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6 статьи 45 Правил, и направляют ее для утверждения в администрацию поселения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5.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поселения до их утверждения подлежат обязательному рассмотрению на публичных слушаниях.</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Публичные слушания по проекту планировки территории и проекту межевания территории не проводятся, если они подготовлены в отношении: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3) территории для размещения линейных объектов в границах земель лесного фонда.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8.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поселения и (или) нормативными правовыми актами Совета поселения с учетом положений настоящей статьи.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9.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10. Участники публичных слушаний по проекту планировки территории и проекту межевания территории вправе представить в администрацию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поселения  в сети «Интернет».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12.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поселения и (или) нормативными правовыми актами Совета поселения  и не может быть менее одного месяца и более трех месяцев.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13. 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14. 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15. 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поселения в сети «Интернет».».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Статью 14. «Выдача разрешений на строительство»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статьёй 51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2. Не допускается выдача разрешений на строительство при отсутствии Правил,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411267">
        <w:rPr>
          <w:rFonts w:ascii="Times New Roman" w:eastAsia="Calibri" w:hAnsi="Times New Roman" w:cs="Times New Roman"/>
        </w:rPr>
        <w:t>приаэродромной</w:t>
      </w:r>
      <w:proofErr w:type="spellEnd"/>
      <w:r w:rsidRPr="00411267">
        <w:rPr>
          <w:rFonts w:ascii="Times New Roman" w:eastAsia="Calibri" w:hAnsi="Times New Roman" w:cs="Times New Roman"/>
        </w:rPr>
        <w:t xml:space="preserve">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Разрешение на строительство выдаёт администрация муниципального образования «Ком» за исключением случаев, предусмотренных частями 5 - 6 статьи 51 Градостроительного кодекса Российской Федерации и другими федеральными законами.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4. Форма разрешения на строительство устанавливается уполномоченным Правительством Российской Федерации федеральным органом исполнительной власти.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5. Выдача разрешения на строительство, в </w:t>
      </w:r>
      <w:proofErr w:type="spellStart"/>
      <w:r w:rsidRPr="00411267">
        <w:rPr>
          <w:rFonts w:ascii="Times New Roman" w:eastAsia="Calibri" w:hAnsi="Times New Roman" w:cs="Times New Roman"/>
        </w:rPr>
        <w:t>т.ч</w:t>
      </w:r>
      <w:proofErr w:type="spellEnd"/>
      <w:r w:rsidRPr="00411267">
        <w:rPr>
          <w:rFonts w:ascii="Times New Roman" w:eastAsia="Calibri" w:hAnsi="Times New Roman" w:cs="Times New Roman"/>
        </w:rPr>
        <w:t>.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В статье 24.4  Использование земель общего пользования  в части зоны Ж-1-зоны малоэтажной усадебной (коттеджной) застройки установить минимальный размер земельного участка равный - 500 кв.м.; в части зоны Ж-2- зоны многоквартирной малоэтажной жилой застройки установить минимальный размер земельного участка равный - 500 кв.м.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ab/>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Правила землепользования и застройки сельского поселения «</w:t>
      </w:r>
      <w:proofErr w:type="spellStart"/>
      <w:r w:rsidRPr="00411267">
        <w:rPr>
          <w:rFonts w:ascii="Times New Roman" w:eastAsia="Calibri" w:hAnsi="Times New Roman" w:cs="Times New Roman"/>
        </w:rPr>
        <w:t>Кузьёль</w:t>
      </w:r>
      <w:proofErr w:type="spellEnd"/>
      <w:r w:rsidRPr="00411267">
        <w:rPr>
          <w:rFonts w:ascii="Times New Roman" w:eastAsia="Calibri" w:hAnsi="Times New Roman" w:cs="Times New Roman"/>
        </w:rPr>
        <w:t>» Койгородского района Республики Коми внести следующие изменения: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13 абзац статьи  2. «Основные понятия, используемые в Правилах»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«Градостроительный план земельного участка - документ,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w:t>
      </w:r>
      <w:r w:rsidRPr="00411267">
        <w:rPr>
          <w:rFonts w:ascii="Times New Roman" w:eastAsia="Calibri" w:hAnsi="Times New Roman" w:cs="Times New Roman"/>
        </w:rPr>
        <w:lastRenderedPageBreak/>
        <w:t>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Статью 4. «Полномочия органов и должностных лиц в области землепользования и застройки в части обеспечения применения Правил»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К полномочиям муниципального образования сельского поселения «</w:t>
      </w:r>
      <w:proofErr w:type="spellStart"/>
      <w:r w:rsidRPr="00411267">
        <w:rPr>
          <w:rFonts w:ascii="Times New Roman" w:eastAsia="Calibri" w:hAnsi="Times New Roman" w:cs="Times New Roman"/>
        </w:rPr>
        <w:t>Кузьёль</w:t>
      </w:r>
      <w:proofErr w:type="spellEnd"/>
      <w:r w:rsidRPr="00411267">
        <w:rPr>
          <w:rFonts w:ascii="Times New Roman" w:eastAsia="Calibri" w:hAnsi="Times New Roman" w:cs="Times New Roman"/>
        </w:rPr>
        <w:t>» (далее по тексту – поселение «</w:t>
      </w:r>
      <w:proofErr w:type="spellStart"/>
      <w:r w:rsidRPr="00411267">
        <w:rPr>
          <w:rFonts w:ascii="Times New Roman" w:eastAsia="Calibri" w:hAnsi="Times New Roman" w:cs="Times New Roman"/>
        </w:rPr>
        <w:t>Кузьёль</w:t>
      </w:r>
      <w:proofErr w:type="spellEnd"/>
      <w:r w:rsidRPr="00411267">
        <w:rPr>
          <w:rFonts w:ascii="Times New Roman" w:eastAsia="Calibri" w:hAnsi="Times New Roman" w:cs="Times New Roman"/>
        </w:rPr>
        <w:t>») в области регулирования отношений по вопросам землепользования и застройки относятся вопросы, прописанные в Законе Республики Коми (Закон РК от 25.12.2015 N 122-РЗ) «О некоторых вопросах местного значения муниципальных образований сельских».</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Иные вопросы в области регулирования отношений по вопросам землепользования и застройки, предусмотренные частью 1 статьи 14 Федерального закона "Об общих принципах организации местного самоуправления в Российской Федерации", не отнесенные к вопросам местного значения сельского поселения в соответствии с частью 1  статьи Закона РК от 25.12.2015 N 122-РЗ, на территории сельского поселения решаются с 1 января 2015 года органами местного самоуправления муниципального образования муниципального района «Койгородский».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Полномочия органов местного самоуправления муниципального образования муниципального района «Койгородский» в области градостроительной деятельности: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w:t>
      </w:r>
      <w:r w:rsidRPr="00411267">
        <w:rPr>
          <w:rFonts w:ascii="Times New Roman" w:eastAsia="Calibri" w:hAnsi="Times New Roman" w:cs="Times New Roman"/>
        </w:rPr>
        <w:tab/>
        <w:t>утверждение генеральных планов и правил землепользования и застройки поселений, внесение в них изменений;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w:t>
      </w:r>
      <w:r w:rsidRPr="00411267">
        <w:rPr>
          <w:rFonts w:ascii="Times New Roman" w:eastAsia="Calibri" w:hAnsi="Times New Roman" w:cs="Times New Roman"/>
        </w:rPr>
        <w:tab/>
        <w:t>утверждение подготовленной на основании документов территориального планирования муниципальных образований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w:t>
      </w:r>
      <w:r w:rsidRPr="00411267">
        <w:rPr>
          <w:rFonts w:ascii="Times New Roman" w:eastAsia="Calibri" w:hAnsi="Times New Roman" w:cs="Times New Roman"/>
        </w:rPr>
        <w:tab/>
        <w:t>резервирование земель и изъятие земельных участков в границах поселений для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w:t>
      </w:r>
      <w:r w:rsidRPr="00411267">
        <w:rPr>
          <w:rFonts w:ascii="Times New Roman" w:eastAsia="Calibri" w:hAnsi="Times New Roman" w:cs="Times New Roman"/>
        </w:rPr>
        <w:tab/>
        <w:t>принятие решений 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w:t>
      </w:r>
      <w:r w:rsidRPr="00411267">
        <w:rPr>
          <w:rFonts w:ascii="Times New Roman" w:eastAsia="Calibri" w:hAnsi="Times New Roman" w:cs="Times New Roman"/>
        </w:rPr>
        <w:tab/>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w:t>
      </w:r>
      <w:r w:rsidRPr="00411267">
        <w:rPr>
          <w:rFonts w:ascii="Times New Roman" w:eastAsia="Calibri" w:hAnsi="Times New Roman" w:cs="Times New Roman"/>
        </w:rPr>
        <w:tab/>
        <w:t>выдача разрешений на строительство и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принятие решений о внесении изменений в разрешения на строительство, продление срока действия разрешений на строительство, в том числе выданных органами местного самоуправления до вступления в силу Закона РК от 25.12.2015 N 122-РЗ, принятие решений о прекращении действия разрешений на строительство, в том числе разрешений, выданных органами местного самоуправления до вступления Закона РК от 25.12.2015 N 122-РЗ;</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утверждение местных нормативов градостроительного проектирования поселений.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3. Органы местного самоуправления осуществляют земельный контроль в области регулирования землепользования и застройки на территории сельского поселения в соответствии с </w:t>
      </w:r>
      <w:r w:rsidRPr="00411267">
        <w:rPr>
          <w:rFonts w:ascii="Times New Roman" w:eastAsia="Calibri" w:hAnsi="Times New Roman" w:cs="Times New Roman"/>
        </w:rPr>
        <w:lastRenderedPageBreak/>
        <w:t>законодательством Российской Федерации и в порядке, установленном муниципальными правовыми актами органов местного самоуправления.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Органы местного самоуправления сельского поселения «</w:t>
      </w:r>
      <w:proofErr w:type="spellStart"/>
      <w:r w:rsidRPr="00411267">
        <w:rPr>
          <w:rFonts w:ascii="Times New Roman" w:eastAsia="Calibri" w:hAnsi="Times New Roman" w:cs="Times New Roman"/>
        </w:rPr>
        <w:t>Кузьёль</w:t>
      </w:r>
      <w:proofErr w:type="spellEnd"/>
      <w:r w:rsidRPr="00411267">
        <w:rPr>
          <w:rFonts w:ascii="Times New Roman" w:eastAsia="Calibri" w:hAnsi="Times New Roman" w:cs="Times New Roman"/>
        </w:rPr>
        <w:t>» входящего в состав муниципального района «Койгородский», вправе заключать соглашения, в области градостроительной деятельности,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района.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переданных полномочий, а также предусматривают финансовые санкции за неисполнение соглашений.».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Статью 6.  «Принципы градостроительной подготовки территорий и формирования земельных участков» изложить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«Статья 6.  Подготовка документации по планировке территории органами местного самоуправления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ab/>
        <w:t>6.1.  Назначение и виды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необходимы установление, изменение или отмена красных линий;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w:t>
      </w:r>
      <w:r w:rsidRPr="00411267">
        <w:rPr>
          <w:rFonts w:ascii="Times New Roman" w:eastAsia="Calibri" w:hAnsi="Times New Roman" w:cs="Times New Roman"/>
        </w:rPr>
        <w:lastRenderedPageBreak/>
        <w:t>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Видами документации по планировке территории являются: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проект планировки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проект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6.2. Общие требования к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Подготовка графической части документации по планировке территории осуществляется: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в соответствии с системой координат, используемой для ведения Единого государственного реестра недвижимости;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6.3.  Проект планировки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Проект планировки территории состоит из основной части, которая подлежит утверждению, и материалов по ее обоснованию.</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Основная часть проекта планировки территории включает в себя: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чертеж или чертежи планировки территории, на которых отображаются: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б) границы существующих и планируемых элементов планировочной структуры;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границы зон планируемого размещения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4. Материалы по обоснованию проекта планировки территории содержат: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обоснование определения границ зон планируемого размещения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схему границ территорий объектов культурного наследия;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схему границ зон с особыми условиями использования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перечень мероприятий по охране окружающей среды;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12) обоснование очередности планируемого развития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14) иные материалы для обоснования положений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6.4.  Проекты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Подготовка проекта межевания территории осуществляется для: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определения местоположения границ образуемых и изменяемых земельных участков;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Проект межевания территории состоит из основной части, которая подлежит утверждению, и материалов по обоснованию этого проекта.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Основная часть проекта межевания территории включает в себя текстовую часть и чертежи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Текстовая часть проекта межевания территории включает в себя: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перечень и сведения о площади образуемых земельных участков, в том числе возможные способы их образования;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На чертежах межевания территории отображаются: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линии отступа от красных линий в целях определения мест допустимого размещения зданий, строений, сооружений;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границы зон действия публичных сервитутов.</w:t>
      </w:r>
      <w:r w:rsidRPr="00411267">
        <w:rPr>
          <w:rFonts w:ascii="Times New Roman" w:eastAsia="Calibri" w:hAnsi="Times New Roman" w:cs="Times New Roman"/>
        </w:rPr>
        <w:tab/>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Материалы по обоснованию проекта межевания территории включают в себя чертежи, на которых отображаются: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границы существующих земельных участков;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границы зон с особыми условиями использования территорий;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местоположение существующих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границы особо охраняемых природных территорий;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границы территорий объектов культурного наследия.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Статью 7. «Градостроительная подготовка территории с целью выявления свободных от прав третьих лиц земельных участков для строительства по инициативе администрации муниципального образования «</w:t>
      </w:r>
      <w:proofErr w:type="spellStart"/>
      <w:r w:rsidRPr="00411267">
        <w:rPr>
          <w:rFonts w:ascii="Times New Roman" w:eastAsia="Calibri" w:hAnsi="Times New Roman" w:cs="Times New Roman"/>
        </w:rPr>
        <w:t>Кузьёль</w:t>
      </w:r>
      <w:proofErr w:type="spellEnd"/>
      <w:r w:rsidRPr="00411267">
        <w:rPr>
          <w:rFonts w:ascii="Times New Roman" w:eastAsia="Calibri" w:hAnsi="Times New Roman" w:cs="Times New Roman"/>
        </w:rPr>
        <w:t>»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«Статья 7. Подготовка и утверждение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Решения о подготовке документации по планировке территории принимаются самостоятельно:</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лицами, указанными в части 3 статьи 46.9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Администрация  поселения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пункте 1.1 настоящей статьи, и утверждают документацию по планировке территории в границах поселения,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w:t>
      </w:r>
      <w:r w:rsidRPr="00411267">
        <w:rPr>
          <w:rFonts w:ascii="Times New Roman" w:eastAsia="Calibri" w:hAnsi="Times New Roman" w:cs="Times New Roman"/>
        </w:rPr>
        <w:lastRenderedPageBreak/>
        <w:t>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w:t>
      </w:r>
      <w:r w:rsidRPr="00411267">
        <w:rPr>
          <w:rFonts w:ascii="Times New Roman" w:eastAsia="Calibri" w:hAnsi="Times New Roman" w:cs="Times New Roman"/>
        </w:rPr>
        <w:lastRenderedPageBreak/>
        <w:t>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6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статьи 45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9.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подготовленной в том числе лицами, указанными в пунктах 3 и 4 части 1.1 настоящей статьи, устанавливаются настоящим Кодексом и нормативными правовыми актами органов местного самоуправления.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Статью 8. «Градостроительная подготовка территорий и предоставление лицам земельных участков, сформированных из состава государственных или муниципальных земель»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«Статья 8. Особенности подготовки документации по планировке территории применительно к территории поселения.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1. Решение о подготовке документации по планировке территории применительно к территории сельского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по своей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w:t>
      </w:r>
      <w:r w:rsidRPr="00411267">
        <w:rPr>
          <w:rFonts w:ascii="Times New Roman" w:eastAsia="Calibri" w:hAnsi="Times New Roman" w:cs="Times New Roman"/>
        </w:rPr>
        <w:lastRenderedPageBreak/>
        <w:t>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6 статьи 45 Правил, и направляют ее для утверждения в администрацию поселения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5.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поселения до их утверждения подлежат обязательному рассмотрению на публичных слушаниях.</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Публичные слушания по проекту планировки территории и проекту межевания территории не проводятся, если они подготовлены в отношении: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территории для размещения линейных объектов в границах земель лесного фонда.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8.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поселения и (или) нормативными правовыми актами Совета поселения с учетом положений настоящей статьи.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9.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w:t>
      </w:r>
      <w:r w:rsidRPr="00411267">
        <w:rPr>
          <w:rFonts w:ascii="Times New Roman" w:eastAsia="Calibri" w:hAnsi="Times New Roman" w:cs="Times New Roman"/>
        </w:rPr>
        <w:lastRenderedPageBreak/>
        <w:t>указанной территории, лиц, законные интересы которых могут быть нарушены в связи с реализацией таких проектов.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10. Участники публичных слушаний по проекту планировки территории и проекту межевания территории вправе представить в администрацию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поселения  в сети «Интернет».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12.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поселения и (или) нормативными правовыми актами Совета поселения  и не может быть менее одного месяца и более трех месяцев.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13. 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14. 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15. 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поселения в сети «Интернет».».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Статью 14. «Выдача разрешений на строительство»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статьёй 51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 xml:space="preserve">2. Не допускается выдача разрешений на строительство при отсутствии Правил,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411267">
        <w:rPr>
          <w:rFonts w:ascii="Times New Roman" w:eastAsia="Calibri" w:hAnsi="Times New Roman" w:cs="Times New Roman"/>
        </w:rPr>
        <w:t>приаэродромной</w:t>
      </w:r>
      <w:proofErr w:type="spellEnd"/>
      <w:r w:rsidRPr="00411267">
        <w:rPr>
          <w:rFonts w:ascii="Times New Roman" w:eastAsia="Calibri" w:hAnsi="Times New Roman" w:cs="Times New Roman"/>
        </w:rPr>
        <w:t xml:space="preserve">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Разрешение на строительство выдаёт администрация муниципального образования «</w:t>
      </w:r>
      <w:proofErr w:type="spellStart"/>
      <w:r w:rsidRPr="00411267">
        <w:rPr>
          <w:rFonts w:ascii="Times New Roman" w:eastAsia="Calibri" w:hAnsi="Times New Roman" w:cs="Times New Roman"/>
        </w:rPr>
        <w:t>Кузьёль</w:t>
      </w:r>
      <w:proofErr w:type="spellEnd"/>
      <w:r w:rsidRPr="00411267">
        <w:rPr>
          <w:rFonts w:ascii="Times New Roman" w:eastAsia="Calibri" w:hAnsi="Times New Roman" w:cs="Times New Roman"/>
        </w:rPr>
        <w:t>» за исключением случаев, предусмотренных частями 5 - 6 статьи 51 Градостроительного кодекса Российской Федерации и другими федеральными законами.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4. Форма разрешения на строительство устанавливается уполномоченным Правительством Российской Федерации федеральным органом исполнительной власти.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5. Выдача разрешения на строительство, в </w:t>
      </w:r>
      <w:proofErr w:type="spellStart"/>
      <w:r w:rsidRPr="00411267">
        <w:rPr>
          <w:rFonts w:ascii="Times New Roman" w:eastAsia="Calibri" w:hAnsi="Times New Roman" w:cs="Times New Roman"/>
        </w:rPr>
        <w:t>т.ч</w:t>
      </w:r>
      <w:proofErr w:type="spellEnd"/>
      <w:r w:rsidRPr="00411267">
        <w:rPr>
          <w:rFonts w:ascii="Times New Roman" w:eastAsia="Calibri" w:hAnsi="Times New Roman" w:cs="Times New Roman"/>
        </w:rPr>
        <w:t>.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6) В статье 24.4 Использование земель общего пользования в части зоны Ж-1 зоны малоэтажной усадебной (коттеджной) застройки установить минимальный размер земельного участка равный - 500 кв.м.; в части зоны Ж-2 зоны многоквартирной малоэтажной жилой застройки установить минимальный размер земельного участка равный - 500 кв.м.</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Правила землепользования и застройки сельского поселения «Кажым» Койгородского района Республики Коми внести следующие изменения:</w:t>
      </w:r>
    </w:p>
    <w:p w:rsidR="0072061A" w:rsidRPr="00411267" w:rsidRDefault="0072061A" w:rsidP="0072061A">
      <w:pPr>
        <w:rPr>
          <w:rFonts w:ascii="Times New Roman" w:eastAsia="Calibri" w:hAnsi="Times New Roman" w:cs="Times New Roman"/>
          <w:color w:val="FF0000"/>
        </w:rPr>
      </w:pPr>
    </w:p>
    <w:p w:rsidR="0072061A" w:rsidRPr="00411267" w:rsidRDefault="0072061A" w:rsidP="0072061A">
      <w:pPr>
        <w:rPr>
          <w:rFonts w:ascii="Times New Roman" w:eastAsia="Calibri" w:hAnsi="Times New Roman" w:cs="Times New Roman"/>
          <w:color w:val="FF0000"/>
          <w:lang w:eastAsia="ar-SA"/>
        </w:rPr>
      </w:pPr>
      <w:r w:rsidRPr="00411267">
        <w:rPr>
          <w:rFonts w:ascii="Times New Roman" w:eastAsia="Calibri" w:hAnsi="Times New Roman" w:cs="Times New Roman"/>
          <w:color w:val="FF0000"/>
          <w:highlight w:val="yellow"/>
        </w:rPr>
        <w:t xml:space="preserve">1. 1П. </w:t>
      </w:r>
      <w:proofErr w:type="spellStart"/>
      <w:r w:rsidRPr="00411267">
        <w:rPr>
          <w:rFonts w:ascii="Times New Roman" w:eastAsia="Calibri" w:hAnsi="Times New Roman" w:cs="Times New Roman"/>
          <w:color w:val="FF0000"/>
          <w:highlight w:val="yellow"/>
        </w:rPr>
        <w:t>кт</w:t>
      </w:r>
      <w:proofErr w:type="spellEnd"/>
      <w:r w:rsidRPr="00411267">
        <w:rPr>
          <w:rFonts w:ascii="Times New Roman" w:eastAsia="Calibri" w:hAnsi="Times New Roman" w:cs="Times New Roman"/>
          <w:color w:val="FF0000"/>
          <w:highlight w:val="yellow"/>
        </w:rPr>
        <w:t xml:space="preserve"> приема и переработки н использованием: пункт приема и переработки </w:t>
      </w:r>
      <w:proofErr w:type="spellStart"/>
      <w:r w:rsidRPr="00411267">
        <w:rPr>
          <w:rFonts w:ascii="Times New Roman" w:eastAsia="Calibri" w:hAnsi="Times New Roman" w:cs="Times New Roman"/>
          <w:color w:val="FF0000"/>
          <w:highlight w:val="yellow"/>
        </w:rPr>
        <w:t>нрибов</w:t>
      </w:r>
      <w:proofErr w:type="spellEnd"/>
      <w:r w:rsidR="00411267">
        <w:rPr>
          <w:rFonts w:ascii="Times New Roman" w:eastAsia="Calibri" w:hAnsi="Times New Roman" w:cs="Times New Roman"/>
          <w:color w:val="FF0000"/>
        </w:rPr>
        <w:t xml:space="preserve"> </w:t>
      </w:r>
      <w:r w:rsidRPr="00411267">
        <w:rPr>
          <w:rFonts w:ascii="Times New Roman" w:eastAsia="Calibri" w:hAnsi="Times New Roman" w:cs="Times New Roman"/>
          <w:color w:val="FF0000"/>
        </w:rPr>
        <w:t>Часть 1,Статья 1, пункт 22 изложить в следующей редакции:</w:t>
      </w:r>
    </w:p>
    <w:p w:rsidR="0072061A" w:rsidRPr="00411267" w:rsidRDefault="0072061A" w:rsidP="0072061A">
      <w:pPr>
        <w:rPr>
          <w:rFonts w:ascii="Times New Roman" w:eastAsia="Calibri" w:hAnsi="Times New Roman" w:cs="Times New Roman"/>
          <w:color w:val="FF0000"/>
          <w:lang w:eastAsia="zh-CN"/>
        </w:rPr>
      </w:pPr>
      <w:r w:rsidRPr="00411267">
        <w:rPr>
          <w:rFonts w:ascii="Times New Roman" w:eastAsia="Calibri" w:hAnsi="Times New Roman" w:cs="Times New Roman"/>
          <w:color w:val="FF0000"/>
        </w:rPr>
        <w:t xml:space="preserve">   градостроительный план земельного участка - документ, утвержденный в составе документации по планировке территории (в проекте планировки, совмещенный с проектом межевания или в проекте межевания), содержащий информацию о границах земельного участка, градостроительных регламентах, иную информации, определенную частями 3 и 4 статьи 44 Градостроительного кодекса Российской Федерации, используемый:</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для установления на местности границ земельного участка;</w:t>
      </w:r>
    </w:p>
    <w:p w:rsidR="0072061A" w:rsidRPr="00411267" w:rsidRDefault="0072061A" w:rsidP="0072061A">
      <w:pPr>
        <w:rPr>
          <w:rFonts w:ascii="Times New Roman" w:eastAsia="Calibri" w:hAnsi="Times New Roman" w:cs="Times New Roman"/>
          <w:color w:val="FF0000"/>
          <w:lang w:eastAsia="ar-SA"/>
        </w:rPr>
      </w:pPr>
      <w:r w:rsidRPr="00411267">
        <w:rPr>
          <w:rFonts w:ascii="Times New Roman" w:eastAsia="Calibri" w:hAnsi="Times New Roman" w:cs="Times New Roman"/>
          <w:color w:val="FF0000"/>
        </w:rPr>
        <w:t>2) Часть1,статья 1, пункт 45 изложить в следующей редакции:</w:t>
      </w:r>
    </w:p>
    <w:p w:rsidR="0072061A" w:rsidRPr="00411267" w:rsidRDefault="0072061A" w:rsidP="0072061A">
      <w:pPr>
        <w:rPr>
          <w:rFonts w:ascii="Times New Roman" w:eastAsia="Calibri" w:hAnsi="Times New Roman" w:cs="Times New Roman"/>
          <w:color w:val="FF0000"/>
          <w:lang w:eastAsia="zh-CN"/>
        </w:rPr>
      </w:pPr>
      <w:r w:rsidRPr="00411267">
        <w:rPr>
          <w:rFonts w:ascii="Times New Roman" w:eastAsia="Calibri" w:hAnsi="Times New Roman" w:cs="Times New Roman"/>
          <w:color w:val="FF0000"/>
        </w:rPr>
        <w:t>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2061A" w:rsidRPr="00411267" w:rsidRDefault="0072061A" w:rsidP="0072061A">
      <w:pPr>
        <w:rPr>
          <w:rFonts w:ascii="Times New Roman" w:eastAsia="Calibri" w:hAnsi="Times New Roman" w:cs="Times New Roman"/>
          <w:color w:val="FF0000"/>
          <w:lang w:eastAsia="ar-SA"/>
        </w:rPr>
      </w:pPr>
      <w:r w:rsidRPr="00411267">
        <w:rPr>
          <w:rFonts w:ascii="Times New Roman" w:eastAsia="Calibri" w:hAnsi="Times New Roman" w:cs="Times New Roman"/>
          <w:color w:val="FF0000"/>
        </w:rPr>
        <w:t>3) Глава 3,статьи 13,пункт 1 изложить в следующей редакции:</w:t>
      </w:r>
    </w:p>
    <w:p w:rsidR="0072061A" w:rsidRPr="00411267" w:rsidRDefault="0072061A" w:rsidP="0072061A">
      <w:pPr>
        <w:rPr>
          <w:rFonts w:ascii="Times New Roman" w:eastAsia="Calibri" w:hAnsi="Times New Roman" w:cs="Times New Roman"/>
          <w:color w:val="FF0000"/>
          <w:lang w:eastAsia="zh-CN"/>
        </w:rPr>
      </w:pPr>
      <w:r w:rsidRPr="00411267">
        <w:rPr>
          <w:rFonts w:ascii="Times New Roman" w:eastAsia="Calibri" w:hAnsi="Times New Roman" w:cs="Times New Roman"/>
          <w:color w:val="FF0000"/>
        </w:rPr>
        <w:lastRenderedPageBreak/>
        <w:t>Порядок действий по планировке территории определяется Градостроительным кодексом Российской Федерации, Законом в Республики Коми»  «О регулировании градостроительной деятельности в Республики Коми» , настоящими Правилами.</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Для осуществления градостроительной деятельности на территории сельского поселения «Кажым» могут разрабатываться следующие виды документации по планировке территории:</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проект планировки территории без проектов межевания в его составе;</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xml:space="preserve">-   проект планировки территории с проектом межевания в его составе, с обязательным включением в состав проекта межевания </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как самостоятельный документ вне состава проекта межевания.</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Подготовка документации по планировке территории, предусмотренной настоящими Правилами, осуществляется в отношении застроенных или подлежащих застройке территорий.</w:t>
      </w:r>
    </w:p>
    <w:p w:rsidR="0072061A" w:rsidRPr="00411267" w:rsidRDefault="0072061A" w:rsidP="0072061A">
      <w:pPr>
        <w:rPr>
          <w:rFonts w:ascii="Times New Roman" w:eastAsia="Calibri" w:hAnsi="Times New Roman" w:cs="Times New Roman"/>
          <w:color w:val="FF0000"/>
          <w:lang w:eastAsia="ar-SA"/>
        </w:rPr>
      </w:pPr>
      <w:r w:rsidRPr="00411267">
        <w:rPr>
          <w:rFonts w:ascii="Times New Roman" w:eastAsia="Calibri" w:hAnsi="Times New Roman" w:cs="Times New Roman"/>
          <w:color w:val="FF0000"/>
        </w:rPr>
        <w:t>4) Глава 3,статьи 13,пункт 4 изложить в следующей редакции:</w:t>
      </w:r>
    </w:p>
    <w:p w:rsidR="0072061A" w:rsidRPr="00411267" w:rsidRDefault="0072061A" w:rsidP="0072061A">
      <w:pPr>
        <w:rPr>
          <w:rFonts w:ascii="Times New Roman" w:eastAsia="Calibri" w:hAnsi="Times New Roman" w:cs="Times New Roman"/>
          <w:color w:val="FF0000"/>
          <w:lang w:eastAsia="zh-CN"/>
        </w:rPr>
      </w:pPr>
      <w:r w:rsidRPr="00411267">
        <w:rPr>
          <w:rFonts w:ascii="Times New Roman" w:eastAsia="Calibri" w:hAnsi="Times New Roman" w:cs="Times New Roman"/>
          <w:color w:val="FF0000"/>
        </w:rPr>
        <w:t xml:space="preserve"> Проекты межевания как самостоятельные документы (вне состава проектов планировки) с обязательным включением в состав проектов межевания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2061A" w:rsidRPr="00411267" w:rsidRDefault="0072061A" w:rsidP="0072061A">
      <w:pPr>
        <w:rPr>
          <w:rFonts w:ascii="Times New Roman" w:eastAsia="Calibri" w:hAnsi="Times New Roman" w:cs="Times New Roman"/>
          <w:color w:val="FF0000"/>
          <w:lang w:eastAsia="ar-SA"/>
        </w:rPr>
      </w:pPr>
      <w:r w:rsidRPr="00411267">
        <w:rPr>
          <w:rFonts w:ascii="Times New Roman" w:eastAsia="Calibri" w:hAnsi="Times New Roman" w:cs="Times New Roman"/>
          <w:color w:val="FF0000"/>
        </w:rPr>
        <w:t>5) Глава 3,статьи 13,пункт 5 изложить в следующей редакции:</w:t>
      </w:r>
    </w:p>
    <w:p w:rsidR="0072061A" w:rsidRPr="00411267" w:rsidRDefault="0072061A" w:rsidP="0072061A">
      <w:pPr>
        <w:rPr>
          <w:rFonts w:ascii="Times New Roman" w:eastAsia="Calibri" w:hAnsi="Times New Roman" w:cs="Times New Roman"/>
          <w:color w:val="FF0000"/>
          <w:lang w:eastAsia="ru-RU"/>
        </w:rPr>
      </w:pPr>
      <w:r w:rsidRPr="00411267">
        <w:rPr>
          <w:rFonts w:ascii="Times New Roman" w:eastAsia="Calibri" w:hAnsi="Times New Roman" w:cs="Times New Roman"/>
          <w:color w:val="FF0000"/>
        </w:rPr>
        <w:t>самостоятельные документы (вне состава проектов межевания) подготавливаются по обращениям правообладателей ранее сформированных земельных участков, на которых, планируется осуществить строительство, реконструкцию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и осуществить строительство, реконструкцию объекта капитального строительства.</w:t>
      </w:r>
    </w:p>
    <w:p w:rsidR="0072061A" w:rsidRPr="00411267" w:rsidRDefault="0072061A" w:rsidP="0072061A">
      <w:pPr>
        <w:rPr>
          <w:rFonts w:ascii="Times New Roman" w:eastAsia="Calibri" w:hAnsi="Times New Roman" w:cs="Times New Roman"/>
          <w:color w:val="FF0000"/>
          <w:lang w:eastAsia="ar-SA"/>
        </w:rPr>
      </w:pPr>
      <w:r w:rsidRPr="00411267">
        <w:rPr>
          <w:rFonts w:ascii="Times New Roman" w:eastAsia="Calibri" w:hAnsi="Times New Roman" w:cs="Times New Roman"/>
          <w:color w:val="FF0000"/>
        </w:rPr>
        <w:t xml:space="preserve">     Глава 3,статьи 13,пункт 7 изложить в следующей редакции:</w:t>
      </w:r>
    </w:p>
    <w:p w:rsidR="0072061A" w:rsidRPr="00411267" w:rsidRDefault="0072061A" w:rsidP="0072061A">
      <w:pPr>
        <w:rPr>
          <w:rFonts w:ascii="Times New Roman" w:eastAsia="Calibri" w:hAnsi="Times New Roman" w:cs="Times New Roman"/>
          <w:color w:val="FF0000"/>
          <w:lang w:eastAsia="ru-RU"/>
        </w:rPr>
      </w:pPr>
      <w:r w:rsidRPr="00411267">
        <w:rPr>
          <w:rFonts w:ascii="Times New Roman" w:eastAsia="Calibri" w:hAnsi="Times New Roman" w:cs="Times New Roman"/>
          <w:color w:val="FF0000"/>
        </w:rPr>
        <w:t>В проекте межевания территории разрабатываются чертеж межевания земельного участка (территории) и чертеж (чертежи);  определяются проектные координаты поворотных точек границ проектируемой территории, красных линий, границ земельных участков.</w:t>
      </w:r>
    </w:p>
    <w:p w:rsidR="0072061A" w:rsidRPr="00411267" w:rsidRDefault="0072061A" w:rsidP="0072061A">
      <w:pPr>
        <w:rPr>
          <w:rFonts w:ascii="Times New Roman" w:eastAsia="Calibri" w:hAnsi="Times New Roman" w:cs="Times New Roman"/>
          <w:color w:val="FF0000"/>
          <w:lang w:eastAsia="zh-CN"/>
        </w:rPr>
      </w:pPr>
      <w:r w:rsidRPr="00411267">
        <w:rPr>
          <w:rFonts w:ascii="Times New Roman" w:eastAsia="Calibri" w:hAnsi="Times New Roman" w:cs="Times New Roman"/>
          <w:color w:val="FF0000"/>
        </w:rPr>
        <w:t>Проект межевания территории является основанием для подготовки межевых планов и последующего выноса в натуру (на местность) границ земельных участков, установления публичных сервитутов, выдачи кадастровых карт (планов) земельных участков и формирования объектов недвижимости.</w:t>
      </w:r>
    </w:p>
    <w:p w:rsidR="0072061A" w:rsidRPr="00411267" w:rsidRDefault="0072061A" w:rsidP="0072061A">
      <w:pPr>
        <w:rPr>
          <w:rFonts w:ascii="Times New Roman" w:eastAsia="Calibri" w:hAnsi="Times New Roman" w:cs="Times New Roman"/>
          <w:color w:val="FF0000"/>
          <w:lang w:eastAsia="ar-SA"/>
        </w:rPr>
      </w:pPr>
      <w:r w:rsidRPr="00411267">
        <w:rPr>
          <w:rFonts w:ascii="Times New Roman" w:eastAsia="Calibri" w:hAnsi="Times New Roman" w:cs="Times New Roman"/>
          <w:color w:val="FF0000"/>
        </w:rPr>
        <w:t xml:space="preserve">  6)   Глава 3,статьи 13,пункт 8  изложить в следующей редакции Подготовка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1) Комиссией по землепользованию и застройке сельского поселения «Кажым» - в части соответствия:</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lastRenderedPageBreak/>
        <w:t>-   техническим регламентам противопожарной  и конструктивной безопасности (строительным нормам и правилам - на период до утверждения в установленном порядке технических регламентов);</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минимальным (максимальным)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xml:space="preserve">2) согласованию с правообладателями смежных земельных участков, иных объектов недвижимости. </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Согласование   проектов   В случае не достижения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установленном порядке.</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Предметом согласования является соблюдение прав жителей жилых домов, правообладателей иных объектов недвижимости путем определения в проекте межевания:</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а)  границ земельных участков,</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б) при необходимости - границ зон действия ограничений, связанных с обеспечением проездов, проходов, для установления публичных и частных сервитутов.</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-заинтересованные лица имеют право обжаловать это решение в судебном порядке;</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главой сельского поселения «Кажым».</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7) Глава 4,статья 15,пункт 14 изложить в следующей редакции:</w:t>
      </w:r>
    </w:p>
    <w:p w:rsidR="0072061A" w:rsidRPr="00411267" w:rsidRDefault="0072061A" w:rsidP="0072061A">
      <w:pPr>
        <w:rPr>
          <w:rFonts w:ascii="Times New Roman" w:eastAsia="Calibri" w:hAnsi="Times New Roman" w:cs="Times New Roman"/>
          <w:color w:val="FF0000"/>
          <w:lang w:eastAsia="ru-RU"/>
        </w:rPr>
      </w:pPr>
      <w:r w:rsidRPr="00411267">
        <w:rPr>
          <w:rFonts w:ascii="Times New Roman" w:eastAsia="Calibri" w:hAnsi="Times New Roman" w:cs="Times New Roman"/>
          <w:color w:val="FF0000"/>
        </w:rPr>
        <w:t>Результатами подготовительных работ по формированию земельного участка являются:</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проект границ земельного участка;</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документы о межевании земельного участка;</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технические условия на подключение объекта предстоящего строительства</w:t>
      </w:r>
      <w:r w:rsidRPr="00411267">
        <w:rPr>
          <w:rFonts w:ascii="Times New Roman" w:eastAsia="Calibri" w:hAnsi="Times New Roman" w:cs="Times New Roman"/>
          <w:color w:val="FF0000"/>
        </w:rPr>
        <w:br/>
        <w:t>- к сетям инженерно-технического обеспечения;</w:t>
      </w:r>
    </w:p>
    <w:p w:rsidR="0072061A" w:rsidRPr="00411267" w:rsidRDefault="0072061A" w:rsidP="0072061A">
      <w:pPr>
        <w:rPr>
          <w:rFonts w:ascii="Times New Roman" w:eastAsia="Calibri" w:hAnsi="Times New Roman" w:cs="Times New Roman"/>
          <w:color w:val="FF0000"/>
          <w:lang w:eastAsia="ar-SA"/>
        </w:rPr>
      </w:pPr>
      <w:r w:rsidRPr="00411267">
        <w:rPr>
          <w:rFonts w:ascii="Times New Roman" w:eastAsia="Calibri" w:hAnsi="Times New Roman" w:cs="Times New Roman"/>
          <w:color w:val="FF0000"/>
        </w:rPr>
        <w:t>8) Глава 4,статья 16.2 , пункт 8 изложить в следующей редакции:</w:t>
      </w:r>
    </w:p>
    <w:p w:rsidR="0072061A" w:rsidRPr="00411267" w:rsidRDefault="0072061A" w:rsidP="0072061A">
      <w:pPr>
        <w:rPr>
          <w:rFonts w:ascii="Times New Roman" w:eastAsia="Calibri" w:hAnsi="Times New Roman" w:cs="Times New Roman"/>
          <w:color w:val="FF0000"/>
          <w:lang w:eastAsia="zh-CN"/>
        </w:rPr>
      </w:pPr>
      <w:r w:rsidRPr="00411267">
        <w:rPr>
          <w:rFonts w:ascii="Times New Roman" w:eastAsia="Calibri" w:hAnsi="Times New Roman" w:cs="Times New Roman"/>
          <w:color w:val="FF0000"/>
        </w:rPr>
        <w:t>Глава сельского поселения «Кажым» в течение семи дней принимает решение об утверждении документации по планировке территории и градостроительного   плана   земельного   участка в составе такой документации, либо решение об отказе в утверждении такой документации.</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lastRenderedPageBreak/>
        <w:t>В случае принятия решения об утверждении документации, оно должно содержать:</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1)предложение заявителю обеспечить на основании утвержденного градостроительного плана (</w:t>
      </w:r>
      <w:proofErr w:type="spellStart"/>
      <w:r w:rsidRPr="00411267">
        <w:rPr>
          <w:rFonts w:ascii="Times New Roman" w:eastAsia="Calibri" w:hAnsi="Times New Roman" w:cs="Times New Roman"/>
          <w:color w:val="FF0000"/>
        </w:rPr>
        <w:t>ов</w:t>
      </w:r>
      <w:proofErr w:type="spellEnd"/>
      <w:r w:rsidRPr="00411267">
        <w:rPr>
          <w:rFonts w:ascii="Times New Roman" w:eastAsia="Calibri" w:hAnsi="Times New Roman" w:cs="Times New Roman"/>
          <w:color w:val="FF0000"/>
        </w:rPr>
        <w:t>) земельного участка проведение землеустроительных работ, обеспечение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2)требование к уполномоченному органу о представлении на утверждение сметы затрат на градостроительную подготовку и формирование земельного участка(</w:t>
      </w:r>
      <w:proofErr w:type="spellStart"/>
      <w:r w:rsidRPr="00411267">
        <w:rPr>
          <w:rFonts w:ascii="Times New Roman" w:eastAsia="Calibri" w:hAnsi="Times New Roman" w:cs="Times New Roman"/>
          <w:color w:val="FF0000"/>
        </w:rPr>
        <w:t>ов</w:t>
      </w:r>
      <w:proofErr w:type="spellEnd"/>
      <w:r w:rsidRPr="00411267">
        <w:rPr>
          <w:rFonts w:ascii="Times New Roman" w:eastAsia="Calibri" w:hAnsi="Times New Roman" w:cs="Times New Roman"/>
          <w:color w:val="FF0000"/>
        </w:rPr>
        <w:t>), землеустроительные работы, получение кадастрового плана земельного участка (</w:t>
      </w:r>
      <w:proofErr w:type="spellStart"/>
      <w:r w:rsidRPr="00411267">
        <w:rPr>
          <w:rFonts w:ascii="Times New Roman" w:eastAsia="Calibri" w:hAnsi="Times New Roman" w:cs="Times New Roman"/>
          <w:color w:val="FF0000"/>
        </w:rPr>
        <w:t>ов</w:t>
      </w:r>
      <w:proofErr w:type="spellEnd"/>
      <w:r w:rsidRPr="00411267">
        <w:rPr>
          <w:rFonts w:ascii="Times New Roman" w:eastAsia="Calibri" w:hAnsi="Times New Roman" w:cs="Times New Roman"/>
          <w:color w:val="FF0000"/>
        </w:rPr>
        <w:t>) и документов, подтверждающих выполнение данных работ;</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3) решение о предоставлении физическим, юридическим лицам сформированного земельного участка (</w:t>
      </w:r>
      <w:proofErr w:type="spellStart"/>
      <w:r w:rsidRPr="00411267">
        <w:rPr>
          <w:rFonts w:ascii="Times New Roman" w:eastAsia="Calibri" w:hAnsi="Times New Roman" w:cs="Times New Roman"/>
          <w:color w:val="FF0000"/>
        </w:rPr>
        <w:t>ов</w:t>
      </w:r>
      <w:proofErr w:type="spellEnd"/>
      <w:r w:rsidRPr="00411267">
        <w:rPr>
          <w:rFonts w:ascii="Times New Roman" w:eastAsia="Calibri" w:hAnsi="Times New Roman" w:cs="Times New Roman"/>
          <w:color w:val="FF0000"/>
        </w:rPr>
        <w:t>) посредством аукциона - в случае предоставления земельного участка для целей жилищного строительства, а в иных случаях с определением формы торгов. В таком решении указывается также орган, уполномоченный на проведение торгов, сроки подготовки документов для проведения торгов, дата проведения торгов;</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Администрация сельского поселения «Кажым» в течение трех дней со дня принятия решения предоставляет заявителю доверенность на совершение действий, указанных в подпункте 1 пункта 8 настоящей статьи от имени органа местного самоуправления.</w:t>
      </w:r>
    </w:p>
    <w:p w:rsidR="0072061A" w:rsidRPr="00411267" w:rsidRDefault="0072061A" w:rsidP="0072061A">
      <w:pPr>
        <w:rPr>
          <w:rFonts w:ascii="Times New Roman" w:eastAsia="Calibri" w:hAnsi="Times New Roman" w:cs="Times New Roman"/>
          <w:color w:val="FF0000"/>
          <w:lang w:eastAsia="ar-SA"/>
        </w:rPr>
      </w:pPr>
      <w:r w:rsidRPr="00411267">
        <w:rPr>
          <w:rFonts w:ascii="Times New Roman" w:eastAsia="Calibri" w:hAnsi="Times New Roman" w:cs="Times New Roman"/>
          <w:color w:val="FF0000"/>
        </w:rPr>
        <w:t>9) Глава 4,статья 21.1 , пункт 5 изложить в следующей редакции:</w:t>
      </w:r>
    </w:p>
    <w:p w:rsidR="0072061A" w:rsidRPr="00411267" w:rsidRDefault="0072061A" w:rsidP="0072061A">
      <w:pPr>
        <w:rPr>
          <w:rFonts w:ascii="Times New Roman" w:eastAsia="Calibri" w:hAnsi="Times New Roman" w:cs="Times New Roman"/>
          <w:color w:val="FF0000"/>
          <w:lang w:eastAsia="ru-RU"/>
        </w:rPr>
      </w:pPr>
      <w:r w:rsidRPr="00411267">
        <w:rPr>
          <w:rFonts w:ascii="Times New Roman" w:eastAsia="Calibri" w:hAnsi="Times New Roman" w:cs="Times New Roman"/>
          <w:color w:val="FF0000"/>
        </w:rPr>
        <w:t>Подготовка проектной документации для строительства, реконструкции   и капитального ремонта объектов  осуществляются в соответствии с требованиями технических регламентов, в том числе санитарно-эпидемиологическими и экологическими требованиями, требованиями государственной охраны объектов культурного наследия, требованиями пожарной и промышленной безопасности, на основании следующих исходных документов:</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1) задание застройщика или заказчика на проектирование (при подготовке проектной документации на основании договора подряда);</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2) результаты инженерных изысканий;</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3) технические условия на подключение проектируемого объекта капитального строительства к сетям инженерно-технического обеспечения.</w:t>
      </w:r>
    </w:p>
    <w:p w:rsidR="0072061A" w:rsidRPr="00411267" w:rsidRDefault="0072061A" w:rsidP="0072061A">
      <w:pPr>
        <w:rPr>
          <w:rFonts w:ascii="Times New Roman" w:eastAsia="Calibri" w:hAnsi="Times New Roman" w:cs="Times New Roman"/>
          <w:color w:val="FF0000"/>
          <w:lang w:eastAsia="ar-SA"/>
        </w:rPr>
      </w:pPr>
      <w:r w:rsidRPr="00411267">
        <w:rPr>
          <w:rFonts w:ascii="Times New Roman" w:eastAsia="Calibri" w:hAnsi="Times New Roman" w:cs="Times New Roman"/>
          <w:color w:val="FF0000"/>
        </w:rPr>
        <w:t>10) Глава 4,статья 21.1 , пункт 13 изложить в следующей редакции:</w:t>
      </w:r>
    </w:p>
    <w:p w:rsidR="0072061A" w:rsidRPr="00411267" w:rsidRDefault="0072061A" w:rsidP="0072061A">
      <w:pPr>
        <w:rPr>
          <w:rFonts w:ascii="Times New Roman" w:eastAsia="Calibri" w:hAnsi="Times New Roman" w:cs="Times New Roman"/>
          <w:color w:val="FF0000"/>
          <w:lang w:eastAsia="ru-RU"/>
        </w:rPr>
      </w:pPr>
      <w:r w:rsidRPr="00411267">
        <w:rPr>
          <w:rFonts w:ascii="Times New Roman" w:eastAsia="Calibri" w:hAnsi="Times New Roman" w:cs="Times New Roman"/>
          <w:color w:val="FF0000"/>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и  техническими условиями;</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xml:space="preserve">схема планировочной организации земельного участка, выполненная в соответствии </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архитектурные решения;</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конструктивные и объемно-планировочные решения;</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lastRenderedPageBreak/>
        <w:t>проект организации строительства объектов капитального строительства;</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перечень мероприятий по охране окружающей среды;</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перечень мероприятий по обеспечению пожарной безопасности;</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2061A" w:rsidRPr="00411267" w:rsidRDefault="0072061A" w:rsidP="0072061A">
      <w:pPr>
        <w:rPr>
          <w:rFonts w:ascii="Times New Roman" w:eastAsia="Calibri" w:hAnsi="Times New Roman" w:cs="Times New Roman"/>
          <w:color w:val="FF0000"/>
          <w:lang w:eastAsia="ar-SA"/>
        </w:rPr>
      </w:pPr>
      <w:r w:rsidRPr="00411267">
        <w:rPr>
          <w:rFonts w:ascii="Times New Roman" w:eastAsia="Calibri" w:hAnsi="Times New Roman" w:cs="Times New Roman"/>
          <w:color w:val="FF0000"/>
        </w:rPr>
        <w:t>иная документация в случаях, предусмотренных федеральными законами</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11) Глава 4,статья 21.2 , пункт 4 изложить в следующей редакции:</w:t>
      </w:r>
    </w:p>
    <w:p w:rsidR="0072061A" w:rsidRPr="00411267" w:rsidRDefault="0072061A" w:rsidP="0072061A">
      <w:pPr>
        <w:rPr>
          <w:rFonts w:ascii="Times New Roman" w:eastAsia="Calibri" w:hAnsi="Times New Roman" w:cs="Times New Roman"/>
          <w:color w:val="FF0000"/>
          <w:lang w:eastAsia="ru-RU"/>
        </w:rPr>
      </w:pPr>
      <w:r w:rsidRPr="00411267">
        <w:rPr>
          <w:rFonts w:ascii="Times New Roman" w:eastAsia="Calibri" w:hAnsi="Times New Roman" w:cs="Times New Roman"/>
          <w:color w:val="FF0000"/>
        </w:rPr>
        <w:t>В целях строительства, реконструкции, капитального ремонта объекта капитального строительства застройщик после утверждения проектной документации направляет главе администрации сельского поселения «Кажым» заявление о выдаче разрешения на строительство и прилагает к заявлению следующие документы:</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1) правоустанавливающие документы на земельный участок;</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2) материалы, содержащиеся в проектной документации:</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а) пояснительная записка;</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xml:space="preserve">б) схема планировочной организации земельного участка, выполненная в соответствии с </w:t>
      </w:r>
      <w:proofErr w:type="spellStart"/>
      <w:r w:rsidRPr="00411267">
        <w:rPr>
          <w:rFonts w:ascii="Times New Roman" w:eastAsia="Calibri" w:hAnsi="Times New Roman" w:cs="Times New Roman"/>
          <w:color w:val="FF0000"/>
        </w:rPr>
        <w:t>с</w:t>
      </w:r>
      <w:proofErr w:type="spellEnd"/>
      <w:r w:rsidRPr="00411267">
        <w:rPr>
          <w:rFonts w:ascii="Times New Roman" w:eastAsia="Calibri" w:hAnsi="Times New Roman" w:cs="Times New Roman"/>
          <w:color w:val="FF0000"/>
        </w:rPr>
        <w:t xml:space="preserve"> обозначением места размещения объекта капитального строительства, подъездов и проходов к нему, границ зон действия публичных сервитутов;</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г) схемы, отображающие архитектурные решения;</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е) проект организации строительства объекта капитального строительства;</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ж) проект организации работ по сносу или демонтажу объектов капитального строительства, их частей;</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lastRenderedPageBreak/>
        <w:t>- разрешение на отклонение от предельных параметров разрешенного строительства, - -реконструкции (в случае, если застройщику было предоставлено такое разрешение  в соответствии со статьей 6 настоящих Правил);</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согласие всех правообладателей объекта капитального строительства в случае реконструкции такого объекта.</w:t>
      </w:r>
    </w:p>
    <w:p w:rsidR="0072061A" w:rsidRPr="00411267" w:rsidRDefault="0072061A" w:rsidP="0072061A">
      <w:pPr>
        <w:rPr>
          <w:rFonts w:ascii="Times New Roman" w:eastAsia="Calibri" w:hAnsi="Times New Roman" w:cs="Times New Roman"/>
          <w:color w:val="FF0000"/>
          <w:lang w:eastAsia="ar-SA"/>
        </w:rPr>
      </w:pPr>
      <w:r w:rsidRPr="0009238A">
        <w:rPr>
          <w:rFonts w:ascii="Times New Roman" w:eastAsia="Calibri" w:hAnsi="Times New Roman" w:cs="Times New Roman"/>
          <w:color w:val="FF0000"/>
          <w:highlight w:val="yellow"/>
        </w:rPr>
        <w:t>12)Исключить том 2 из ПЗЗ</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xml:space="preserve">    13) Внести изменения в территориальную зону в отношении земельного участка по адресу: Республика Коми, Койгородский район, пст. Кажым, ул. ул. Койгородская, с кадастровым номером 11:02:2101001:1772, разрешенное использование: для строительства гаража, расположенного в территориальной зоне - «Зона рекреационно-ландшафтных территорий (Р-1)» заменить на « Зона перспективных предприятий V класса вредности (П -1П)».</w:t>
      </w:r>
    </w:p>
    <w:p w:rsidR="0072061A" w:rsidRPr="00411267" w:rsidRDefault="0072061A" w:rsidP="0072061A">
      <w:pPr>
        <w:rPr>
          <w:rFonts w:ascii="Times New Roman" w:eastAsia="Calibri" w:hAnsi="Times New Roman" w:cs="Times New Roman"/>
          <w:color w:val="FF0000"/>
          <w:lang w:eastAsia="ru-RU"/>
        </w:rPr>
      </w:pP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14) В ст. 30 Жилые зоны внести следующие изменения:</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xml:space="preserve">- в части зоны Ж-1 зоны малоэтажной жилой застройки указанного типа в отношении вида разрешенного использования «для ведения личного подсобного хозяйства» установить минимальный размер земельного участка равный - 500 кв.м.;    </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в части зоны Ж-2 зоны секционной малоэтажной жилой застройки вид разрешенного использования «для ведения личного подсобного хозяйства» считать основным видом разрешенного использования и установить минимальный размер земельного участка равный - 500 кв.м.</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в части зоны Ж-1П зоны перспективной малоэтажной жилой застройки усадебного типа в отношении вида разрешенного использования «для ведения личного подсобного хозяйства» установить минимальный размер земельного участка равный - 500 кв.м.;</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 в части зоны Ж-2П зоны перспективной малоэтажной жилой застройки усадебного типа вид разрешенного использования «для ведения личного подсобного хозяйства» считать Основным видом разрешенного использования и установить минимальный размер земельного участка равный - 500 кв.м.</w:t>
      </w:r>
    </w:p>
    <w:p w:rsidR="0072061A" w:rsidRPr="00411267" w:rsidRDefault="0072061A" w:rsidP="0072061A">
      <w:pPr>
        <w:rPr>
          <w:rFonts w:ascii="Times New Roman" w:eastAsia="Calibri" w:hAnsi="Times New Roman" w:cs="Times New Roman"/>
          <w:color w:val="FF0000"/>
        </w:rPr>
      </w:pPr>
      <w:r w:rsidRPr="00411267">
        <w:rPr>
          <w:rFonts w:ascii="Times New Roman" w:eastAsia="Calibri" w:hAnsi="Times New Roman" w:cs="Times New Roman"/>
          <w:color w:val="FF0000"/>
        </w:rPr>
        <w:t>15) Статью 31 Производственные зоны основные виды разрешенного использования земельных участков и объектов капитального строительства зоны перспективных предприятий V класса вредности (П-1П) дополнить видом «объекты гаражного назначения».</w:t>
      </w:r>
    </w:p>
    <w:p w:rsidR="0072061A" w:rsidRPr="00411267" w:rsidRDefault="0072061A" w:rsidP="0072061A">
      <w:pPr>
        <w:rPr>
          <w:rFonts w:ascii="Times New Roman" w:eastAsia="Calibri" w:hAnsi="Times New Roman" w:cs="Times New Roman"/>
          <w:color w:val="FF0000"/>
        </w:rPr>
      </w:pP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Правила землепользования и застройки сельского поселения «</w:t>
      </w:r>
      <w:proofErr w:type="spellStart"/>
      <w:r w:rsidRPr="00411267">
        <w:rPr>
          <w:rFonts w:ascii="Times New Roman" w:eastAsia="Calibri" w:hAnsi="Times New Roman" w:cs="Times New Roman"/>
        </w:rPr>
        <w:t>Ужга</w:t>
      </w:r>
      <w:proofErr w:type="spellEnd"/>
      <w:r w:rsidRPr="00411267">
        <w:rPr>
          <w:rFonts w:ascii="Times New Roman" w:eastAsia="Calibri" w:hAnsi="Times New Roman" w:cs="Times New Roman"/>
        </w:rPr>
        <w:t>» Койгородского района Республики Коми внести следующие изменения:</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Абзац 6 Статьи 1. Основные понятия, используемые в Правилах,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«Документация по планировке территории – проекты планировки территории; проекты межевания территории.».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Абзац 23 Статьи 1. Основные понятия, используемые в Правилах,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Статью 8. Формирование и предоставление земельных участков</w:t>
      </w:r>
      <w:r w:rsidRPr="00411267">
        <w:rPr>
          <w:rFonts w:ascii="Times New Roman" w:eastAsia="Calibri" w:hAnsi="Times New Roman" w:cs="Times New Roman"/>
        </w:rPr>
        <w:br/>
        <w:t>для строительства. Формирование земельных участков под многоквартирными домами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Формирование земельных участков для жилищного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Управление и распоряжение земельными участками, в границах сельского поселения «</w:t>
      </w:r>
      <w:proofErr w:type="spellStart"/>
      <w:r w:rsidRPr="00411267">
        <w:rPr>
          <w:rFonts w:ascii="Times New Roman" w:eastAsia="Calibri" w:hAnsi="Times New Roman" w:cs="Times New Roman"/>
        </w:rPr>
        <w:t>Ужга</w:t>
      </w:r>
      <w:proofErr w:type="spellEnd"/>
      <w:r w:rsidRPr="00411267">
        <w:rPr>
          <w:rFonts w:ascii="Times New Roman" w:eastAsia="Calibri" w:hAnsi="Times New Roman" w:cs="Times New Roman"/>
        </w:rPr>
        <w:t>», государственная собственность на которые не разграничена,  осуществляется администрацией МО МР «Койгородский».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1.2. Для строительства могут предоставляться сформированные земельные участки, указанные в части 1 настоящей статьи, свободные от прав третьих лиц, которые согласно земельному законодательству не изъяты из оборота. Не допускается предоставлять земельные участки, не сформированные как объекты недвижимости, для любого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1.3. Образуемый земельный участок сформирован, если проведены работы по определению и установлению на местности его границ с определением координат характерных точек и осуществлён его государственный кадастровый учёт.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1.4. Формирование земельных участков, на которых расположены многоквартирные дома, осуществляется с проведением работ по подготовке проектов межевания территории 2. Предоставление земельных участков для строительства многоквартирных жилых домов (с предварительным согласованием).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2.1. Предоставление земельных участков для строительства многоквартирных домов производится в соответствии с действующим законодательством Российской Федерации, Законами Республики Коми, муниципальными правовыми актами МО МР «Койгородский».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2.2. Проекты межевания территории, на которых расположены многоквартирные дома, разрабатываются  и утверждаются с учётом интересов собственников помещений соседних многоквартирных домов, которые могут быть гарантированы в определённых случаях только путём признания неделимости земельных участков, на которых расположено несколько многоквартирных домов.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2.3. Подготовка проектов межевания территории на которых расположены многоквартирные дома, может осуществляться по инициативе: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собственников помещений в многоквартирных домах, расположенных на соответствующей территории, заинтересованных в формировании земельного участка, на котором расположен многоквартирный дом;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администрации;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заявителей, которые не являются собственниками помещений в многоквартирных домах, расположенных на соответствующей территории, но заинтересованных в подготовке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3. Предоставление земельных участков для ведения личного подсобного хозяйства.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3.1. Предоставление земельных участков для ведения личного подсобного хозяйства осуществляется в соответствии с Федеральным законом №112-ФЗ «О личном подсобном хозяйстве», Федеральными законами, законами Республики Коми.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3.2.  Выделение земельных участков для ведения личного подсобного хозяйства, не связанных со строительством индивидуального жилого дома, осуществляется в соответствии с действующим законодательством.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Выделение земельных участков для индивидуального жилищного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4.1. Земельные участки с разрешенным использованием «для индивидуального жилищного строительства» предоставляются путем проведения  аукциона (торгов). Данный земельный участок предоставляется победителю торгов на праве аренды, собственности.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4.2. В случае, если физическое лицо, понесшее затраты на формирование земельного участка не стало победителем торгов, указанному лицу компенсируются затраты, понесенные на такую подготовку из средств, предоставленных победителем торгов за право собственности, аренды земельного участка.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Предоставление земельных участков для размещения нежилых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5.1. Предоставление земельных участков для размещения нежилых объектов капитального строительства осуществляется в соответствии с действующим законодательством.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5.2. 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использование земельных участков не по целевому назначению.</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4) Статью 15. Общие положения о планировке территории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Планировка территории осуществляется посредством подготовки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проектов планировки территории как отдельных документов;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2)       проектов планировки территории с проектами межевания территории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проектов межевания территории как отдельных документов;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Проекты планировки разрабатываются в случаях, когда необходимо установить (изменить), в том числе посредством установления красных линий: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границы элементов планировочной структуры территории (микрорайонов, кварталов);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границы земельных участков линейных объектов;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3)       границы зон планируемого размещения объектов капитального строительства местного значения сельского поселения «</w:t>
      </w:r>
      <w:proofErr w:type="spellStart"/>
      <w:r w:rsidRPr="00411267">
        <w:rPr>
          <w:rFonts w:ascii="Times New Roman" w:eastAsia="Calibri" w:hAnsi="Times New Roman" w:cs="Times New Roman"/>
        </w:rPr>
        <w:t>Ужга</w:t>
      </w:r>
      <w:proofErr w:type="spellEnd"/>
      <w:r w:rsidRPr="00411267">
        <w:rPr>
          <w:rFonts w:ascii="Times New Roman" w:eastAsia="Calibri" w:hAnsi="Times New Roman" w:cs="Times New Roman"/>
        </w:rPr>
        <w:t>»;</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другие границы.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границ земельных участков, которые не являются земельными участками общего пользования;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линии застройки – линии отступа от красной линии для определения места допустимого размещения зданий, строений, сооружений;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границ земельных участков, предназначенных для размещения объектов капитального строительства местного значения сельского поселения «</w:t>
      </w:r>
      <w:proofErr w:type="spellStart"/>
      <w:r w:rsidRPr="00411267">
        <w:rPr>
          <w:rFonts w:ascii="Times New Roman" w:eastAsia="Calibri" w:hAnsi="Times New Roman" w:cs="Times New Roman"/>
        </w:rPr>
        <w:t>Ужга</w:t>
      </w:r>
      <w:proofErr w:type="spellEnd"/>
      <w:r w:rsidRPr="00411267">
        <w:rPr>
          <w:rFonts w:ascii="Times New Roman" w:eastAsia="Calibri" w:hAnsi="Times New Roman" w:cs="Times New Roman"/>
        </w:rPr>
        <w:t>»;</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других границ.</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Посредством документации по планировке территории определяются: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красные линии;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границы земельных участков, которые планируется изъять, в том числе путём выкупа, для муниципальных нужд сельского поселения «</w:t>
      </w:r>
      <w:proofErr w:type="spellStart"/>
      <w:r w:rsidRPr="00411267">
        <w:rPr>
          <w:rFonts w:ascii="Times New Roman" w:eastAsia="Calibri" w:hAnsi="Times New Roman" w:cs="Times New Roman"/>
        </w:rPr>
        <w:t>Ужга</w:t>
      </w:r>
      <w:proofErr w:type="spellEnd"/>
      <w:r w:rsidRPr="00411267">
        <w:rPr>
          <w:rFonts w:ascii="Times New Roman" w:eastAsia="Calibri" w:hAnsi="Times New Roman" w:cs="Times New Roman"/>
        </w:rPr>
        <w:t>», либо зарезервировать с последующим изъятием, а также границы земельных участков, определяемых для муниципальных нужд сельского поселения «</w:t>
      </w:r>
      <w:proofErr w:type="spellStart"/>
      <w:r w:rsidRPr="00411267">
        <w:rPr>
          <w:rFonts w:ascii="Times New Roman" w:eastAsia="Calibri" w:hAnsi="Times New Roman" w:cs="Times New Roman"/>
        </w:rPr>
        <w:t>Ужга</w:t>
      </w:r>
      <w:proofErr w:type="spellEnd"/>
      <w:r w:rsidRPr="00411267">
        <w:rPr>
          <w:rFonts w:ascii="Times New Roman" w:eastAsia="Calibri" w:hAnsi="Times New Roman" w:cs="Times New Roman"/>
        </w:rPr>
        <w:t>» без резервирования и изъятия, расположенных в составе земель, находящихся в муниципальной собственности;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границы земельных участков, которые планируется предоставить физическим или юридическим лицам;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границы земельных участков на территориях существующей застройки, не разделённых на земельные участки;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другие границы.».</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5)Статью 16. Подготовка документации по планировке территории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Подготовка документации по планировке территории осуществляется администрацией самостоятельно, либо на основании муниципального контракта, заключённого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Подготовка документации по планировке территории, в том числе предусматривающей размещение объектов </w:t>
      </w:r>
      <w:r w:rsidRPr="00411267">
        <w:rPr>
          <w:rFonts w:ascii="Times New Roman" w:eastAsia="Calibri" w:hAnsi="Times New Roman" w:cs="Times New Roman"/>
        </w:rPr>
        <w:lastRenderedPageBreak/>
        <w:t>местного значения сельского поселения «</w:t>
      </w:r>
      <w:proofErr w:type="spellStart"/>
      <w:r w:rsidRPr="00411267">
        <w:rPr>
          <w:rFonts w:ascii="Times New Roman" w:eastAsia="Calibri" w:hAnsi="Times New Roman" w:cs="Times New Roman"/>
        </w:rPr>
        <w:t>Ужга</w:t>
      </w:r>
      <w:proofErr w:type="spellEnd"/>
      <w:r w:rsidRPr="00411267">
        <w:rPr>
          <w:rFonts w:ascii="Times New Roman" w:eastAsia="Calibri" w:hAnsi="Times New Roman" w:cs="Times New Roman"/>
        </w:rPr>
        <w:t>», может осуществляться физическими или юридическими лицами за счёт их средств.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Документация по планировке территории утверждается главой сельского поселения «</w:t>
      </w:r>
      <w:proofErr w:type="spellStart"/>
      <w:r w:rsidRPr="00411267">
        <w:rPr>
          <w:rFonts w:ascii="Times New Roman" w:eastAsia="Calibri" w:hAnsi="Times New Roman" w:cs="Times New Roman"/>
        </w:rPr>
        <w:t>Ужга</w:t>
      </w:r>
      <w:proofErr w:type="spellEnd"/>
      <w:r w:rsidRPr="00411267">
        <w:rPr>
          <w:rFonts w:ascii="Times New Roman" w:eastAsia="Calibri" w:hAnsi="Times New Roman" w:cs="Times New Roman"/>
        </w:rPr>
        <w:t>».</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Основанием для разработки документации по планировке является постановление о подготовке данной документации, принимаемое администрацией. Данное постановление о подготовке документации по планировке принимается по инициативе органов местного самоуправления сельского поселения «</w:t>
      </w:r>
      <w:proofErr w:type="spellStart"/>
      <w:r w:rsidRPr="00411267">
        <w:rPr>
          <w:rFonts w:ascii="Times New Roman" w:eastAsia="Calibri" w:hAnsi="Times New Roman" w:cs="Times New Roman"/>
        </w:rPr>
        <w:t>Ужга</w:t>
      </w:r>
      <w:proofErr w:type="spellEnd"/>
      <w:r w:rsidRPr="00411267">
        <w:rPr>
          <w:rFonts w:ascii="Times New Roman" w:eastAsia="Calibri" w:hAnsi="Times New Roman" w:cs="Times New Roman"/>
        </w:rPr>
        <w:t>»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приложении к постановлению администрации о подготовке документации по планировке территории должны содержаться следующие сведения: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цель планировки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содержание работ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сроки проведения работ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вид разрабатываемой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иные сведения.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Постановление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сельского поселения «</w:t>
      </w:r>
      <w:proofErr w:type="spellStart"/>
      <w:r w:rsidRPr="00411267">
        <w:rPr>
          <w:rFonts w:ascii="Times New Roman" w:eastAsia="Calibri" w:hAnsi="Times New Roman" w:cs="Times New Roman"/>
        </w:rPr>
        <w:t>Ужга</w:t>
      </w:r>
      <w:proofErr w:type="spellEnd"/>
      <w:r w:rsidRPr="00411267">
        <w:rPr>
          <w:rFonts w:ascii="Times New Roman" w:eastAsia="Calibri" w:hAnsi="Times New Roman" w:cs="Times New Roman"/>
        </w:rPr>
        <w:t>» в информационно-телекоммуникационной сети «Интернет».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Со дня опубликования постановления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этих документов.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Администрация осуществляет проверку документации по планировке территории, подготовленной администрацией самостоятельно, либо на основании муниципального контракта, либо за счёт средств физических или юридических лиц, 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Проверка осуществляется в течение 30 дней с момента получения администрацией подготовленной документации по планировке территории. По результатам проверки администрация принимает решение о направлении документации по планировке территории главе сельского поселения «</w:t>
      </w:r>
      <w:proofErr w:type="spellStart"/>
      <w:r w:rsidRPr="00411267">
        <w:rPr>
          <w:rFonts w:ascii="Times New Roman" w:eastAsia="Calibri" w:hAnsi="Times New Roman" w:cs="Times New Roman"/>
        </w:rPr>
        <w:t>Ужга</w:t>
      </w:r>
      <w:proofErr w:type="spellEnd"/>
      <w:r w:rsidRPr="00411267">
        <w:rPr>
          <w:rFonts w:ascii="Times New Roman" w:eastAsia="Calibri" w:hAnsi="Times New Roman" w:cs="Times New Roman"/>
        </w:rPr>
        <w:t>» для назначения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Публичные слушания проводятся в соответствии с Положением о публичных слушаниях, утверждённым Советом сельского поселения «</w:t>
      </w:r>
      <w:proofErr w:type="spellStart"/>
      <w:r w:rsidRPr="00411267">
        <w:rPr>
          <w:rFonts w:ascii="Times New Roman" w:eastAsia="Calibri" w:hAnsi="Times New Roman" w:cs="Times New Roman"/>
        </w:rPr>
        <w:t>Ужга</w:t>
      </w:r>
      <w:proofErr w:type="spellEnd"/>
      <w:r w:rsidRPr="00411267">
        <w:rPr>
          <w:rFonts w:ascii="Times New Roman" w:eastAsia="Calibri" w:hAnsi="Times New Roman" w:cs="Times New Roman"/>
        </w:rPr>
        <w:t>».</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Не позднее 15-ти дней после проведения публичных слушаний Глава сельского поселения «</w:t>
      </w:r>
      <w:proofErr w:type="spellStart"/>
      <w:r w:rsidRPr="00411267">
        <w:rPr>
          <w:rFonts w:ascii="Times New Roman" w:eastAsia="Calibri" w:hAnsi="Times New Roman" w:cs="Times New Roman"/>
        </w:rPr>
        <w:t>Ужга</w:t>
      </w:r>
      <w:proofErr w:type="spellEnd"/>
      <w:r w:rsidRPr="00411267">
        <w:rPr>
          <w:rFonts w:ascii="Times New Roman" w:eastAsia="Calibri" w:hAnsi="Times New Roman" w:cs="Times New Roman"/>
        </w:rPr>
        <w:t>», с учётом протокола и заключения о результатах публичных слушаний, принимает решение об утверждении документации по планировке территории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Утверждённая документация по планировке территории в течение </w:t>
      </w:r>
      <w:r w:rsidRPr="00411267">
        <w:rPr>
          <w:rFonts w:ascii="Times New Roman" w:eastAsia="Calibri" w:hAnsi="Times New Roman" w:cs="Times New Roman"/>
        </w:rPr>
        <w:br/>
        <w:t>7 дней со дня утверждения подлежит опубликованию в порядке, установленном частью 6 настоящей статьи.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На основании документации по планировке территории, утверждённой главой сельского поселения «</w:t>
      </w:r>
      <w:proofErr w:type="spellStart"/>
      <w:r w:rsidRPr="00411267">
        <w:rPr>
          <w:rFonts w:ascii="Times New Roman" w:eastAsia="Calibri" w:hAnsi="Times New Roman" w:cs="Times New Roman"/>
        </w:rPr>
        <w:t>Ужга</w:t>
      </w:r>
      <w:proofErr w:type="spellEnd"/>
      <w:r w:rsidRPr="00411267">
        <w:rPr>
          <w:rFonts w:ascii="Times New Roman" w:eastAsia="Calibri" w:hAnsi="Times New Roman" w:cs="Times New Roman"/>
        </w:rPr>
        <w:t>»,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Органы государственной власти Российской Федерации, органы государственной власти Республики Коми, органы местного самоуправления, физические и юридические лица вправе оспорить в судебном порядке документацию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Утверждённая документация по планировке территории подлежит размещению на сайте администрации сельского поселения «</w:t>
      </w:r>
      <w:proofErr w:type="spellStart"/>
      <w:r w:rsidRPr="00411267">
        <w:rPr>
          <w:rFonts w:ascii="Times New Roman" w:eastAsia="Calibri" w:hAnsi="Times New Roman" w:cs="Times New Roman"/>
        </w:rPr>
        <w:t>Ужга</w:t>
      </w:r>
      <w:proofErr w:type="spellEnd"/>
      <w:r w:rsidRPr="00411267">
        <w:rPr>
          <w:rFonts w:ascii="Times New Roman" w:eastAsia="Calibri" w:hAnsi="Times New Roman" w:cs="Times New Roman"/>
        </w:rPr>
        <w:t>».».</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Правила землепользования и застройки сельского поселения «Грива» Койгородского района Республики Коми внести следующие изменения:</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Статью 8. Формирование и предоставление земельных участков</w:t>
      </w:r>
      <w:r w:rsidRPr="00411267">
        <w:rPr>
          <w:rFonts w:ascii="Times New Roman" w:eastAsia="Calibri" w:hAnsi="Times New Roman" w:cs="Times New Roman"/>
        </w:rPr>
        <w:br/>
        <w:t>для строительства. Формирование земельных участков под многоквартирными домами изложить в следующей редакции.</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1.  Формирование земельных участков для жилищного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Управление и распоряжение земельными участками, в границах сельского поселения «Грива», государственная собственность на которые не разграничена,  осуществляется администрацией МО МР «Койгородский».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1.2. Для строительства могут предоставляться сформированные земельные участки, указанные в части 1 настоящей статьи, свободные от прав третьих лиц, которые согласно земельному </w:t>
      </w:r>
      <w:r w:rsidRPr="00411267">
        <w:rPr>
          <w:rFonts w:ascii="Times New Roman" w:eastAsia="Calibri" w:hAnsi="Times New Roman" w:cs="Times New Roman"/>
        </w:rPr>
        <w:lastRenderedPageBreak/>
        <w:t>законодательству не изъяты из оборота. Не допускается предоставлять земельные участки, не сформированные как объекты недвижимости, для любого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1.3. Образуемый земельный участок сформирован, если проведены работы по определению и установлению на местности его границ с определением координат характерных точек и осуществлён его государственный кадастровый учёт.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1.4. Формирование земельных участков, на которых расположены многоквартирные дома, осуществляется с проведением работ по подготовке проектов межевания территории 2. Предоставление земельных участков для строительства многоквартирных жилых домов (с предварительным согласованием).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2.1. Предоставление земельных участков для строительства многоквартирных домов производится в соответствии с действующим законодательством Российской Федерации, Законами Республики Коми, муниципальными правовыми актами МО МР «Койгородский».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2.2. Проекты межевания территории, на которых расположены многоквартирные дома, разрабатываются  и утверждаются с учётом интересов собственников помещений соседних многоквартирных домов, которые могут быть гарантированы в определённых случаях только путём признания неделимости земельных участков, на которых расположено несколько многоквартирных домов.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2.3. Подготовка проектов межевания территории с подготовкой в их составе на которых расположены многоквартирные дома, может осуществляться по инициативе: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собственников помещений в многоквартирных домах, расположенных на соответствующей территории, заинтересованных в формировании земельного участка, на котором расположен многоквартирный дом;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администрации;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заявителей, которые не являются собственниками помещений в многоквартирных домах, расположенных на соответствующей территории, но заинтересованных в подготовке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3. Предоставление земельных участков для ведения личного подсобного хозяйства.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3.1. Предоставление земельных участков для ведения личного подсобного хозяйства осуществляется в соответствии с Федеральным законом №112-ФЗ «О личном подсобном хозяйстве», Федеральными законами, законами Республики Коми.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3.2.  Выделение земельных участков для ведения личного подсобного хозяйства, не связанных со строительством индивидуального жилого дома, осуществляется в соответствии с действующим законодательством.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4. Выделение земельных участков для индивидуального жилищного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4.1. Земельные участки с разрешенным использованием «для индивидуального жилищного строительства» предоставляются путем проведения  аукциона (торгов). Данный земельный участок предоставляется победителю торгов на праве аренды, собственности.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4.2. В случае, если физическое лицо, понесшее затраты на формирование земельного участка не стало победителем торгов, указанному лицу компенсируются затраты, понесенные на такую </w:t>
      </w:r>
      <w:r w:rsidRPr="00411267">
        <w:rPr>
          <w:rFonts w:ascii="Times New Roman" w:eastAsia="Calibri" w:hAnsi="Times New Roman" w:cs="Times New Roman"/>
        </w:rPr>
        <w:lastRenderedPageBreak/>
        <w:t>подготовку из средств, предоставленных победителем торгов за право собственности, аренды земельного участка.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5. Предоставление земельных участков для размещения нежилых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5.1. Предоставление земельных участков для размещения нежилых объектов капитального строительства осуществляется в соответствии с действующим законодательством.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5.2. 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использование земельных участков не по целевому назначению.</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Статью 30. Жилые зоны главы 8. Градостроительные регламенты территориальных зон основные виды разрешенного использования земельных участков и объектов капитального строительства зоны малоэтажной жилой застройки (Ж) дополнить видами разрешенного использования «овощеводство» и «строение и размещение зданий лесопильного производства».</w:t>
      </w:r>
    </w:p>
    <w:p w:rsidR="0072061A" w:rsidRPr="00411267" w:rsidRDefault="0072061A" w:rsidP="0072061A">
      <w:pPr>
        <w:rPr>
          <w:rFonts w:ascii="Times New Roman" w:eastAsia="Calibri" w:hAnsi="Times New Roman" w:cs="Times New Roman"/>
          <w:lang w:eastAsia="ru-RU"/>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Правила землепользования и застройки сельского поселения «</w:t>
      </w:r>
      <w:proofErr w:type="spellStart"/>
      <w:r w:rsidRPr="00411267">
        <w:rPr>
          <w:rFonts w:ascii="Times New Roman" w:eastAsia="Calibri" w:hAnsi="Times New Roman" w:cs="Times New Roman"/>
        </w:rPr>
        <w:t>Подзь</w:t>
      </w:r>
      <w:proofErr w:type="spellEnd"/>
      <w:r w:rsidRPr="00411267">
        <w:rPr>
          <w:rFonts w:ascii="Times New Roman" w:eastAsia="Calibri" w:hAnsi="Times New Roman" w:cs="Times New Roman"/>
        </w:rPr>
        <w:t>» Койгородского района Республики Коми внести следующие изменения:</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Абзац 20  статьи 1.  Основные понятия, используемые в настоящих Правилах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«Градостроительный план земельного участка - документ,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Статью 12. Градостроительные планы земельных участков изложить в следующей редакции:</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«Глава 4. ОБЩИЕ ПОЛОЖЕНИЯ О ПЛАНИРОВКЕ ТЕРРИТОРИИ</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Статью 11. Планировка территории как способ градостроительной подготовки территорий и земельных участков изложить в следующей редакции:</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 xml:space="preserve">       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Коми, настоящими Правилами, иными нормативными правовыми актами муниципального района «Койгородский» и сельского поселения «</w:t>
      </w:r>
      <w:proofErr w:type="spellStart"/>
      <w:r w:rsidRPr="00411267">
        <w:rPr>
          <w:rFonts w:ascii="Times New Roman" w:eastAsia="Calibri" w:hAnsi="Times New Roman" w:cs="Times New Roman"/>
        </w:rPr>
        <w:t>Подзь</w:t>
      </w:r>
      <w:proofErr w:type="spellEnd"/>
      <w:r w:rsidRPr="00411267">
        <w:rPr>
          <w:rFonts w:ascii="Times New Roman" w:eastAsia="Calibri" w:hAnsi="Times New Roman" w:cs="Times New Roman"/>
        </w:rPr>
        <w:t>».</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Планировка территории сельского поселения «</w:t>
      </w:r>
      <w:proofErr w:type="spellStart"/>
      <w:r w:rsidRPr="00411267">
        <w:rPr>
          <w:rFonts w:ascii="Times New Roman" w:eastAsia="Calibri" w:hAnsi="Times New Roman" w:cs="Times New Roman"/>
        </w:rPr>
        <w:t>Подзь</w:t>
      </w:r>
      <w:proofErr w:type="spellEnd"/>
      <w:r w:rsidRPr="00411267">
        <w:rPr>
          <w:rFonts w:ascii="Times New Roman" w:eastAsia="Calibri" w:hAnsi="Times New Roman" w:cs="Times New Roman"/>
        </w:rPr>
        <w:t>» осуществляется посредством разработки следующих видов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проектов планировки территории (без проектов межевания в их составе);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проектов планировки территории с проектами межевания в составе проектов планировки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Решения о разработке различных видов документации по планировке территории сельского поселения «</w:t>
      </w:r>
      <w:proofErr w:type="spellStart"/>
      <w:r w:rsidRPr="00411267">
        <w:rPr>
          <w:rFonts w:ascii="Times New Roman" w:eastAsia="Calibri" w:hAnsi="Times New Roman" w:cs="Times New Roman"/>
        </w:rPr>
        <w:t>Подзь</w:t>
      </w:r>
      <w:proofErr w:type="spellEnd"/>
      <w:r w:rsidRPr="00411267">
        <w:rPr>
          <w:rFonts w:ascii="Times New Roman" w:eastAsia="Calibri" w:hAnsi="Times New Roman" w:cs="Times New Roman"/>
        </w:rPr>
        <w:t>» принимаются (за исключением случаев, предусмотренных законодательством) администрацией сельского поселения «</w:t>
      </w:r>
      <w:proofErr w:type="spellStart"/>
      <w:r w:rsidRPr="00411267">
        <w:rPr>
          <w:rFonts w:ascii="Times New Roman" w:eastAsia="Calibri" w:hAnsi="Times New Roman" w:cs="Times New Roman"/>
        </w:rPr>
        <w:t>Подзь</w:t>
      </w:r>
      <w:proofErr w:type="spellEnd"/>
      <w:r w:rsidRPr="00411267">
        <w:rPr>
          <w:rFonts w:ascii="Times New Roman" w:eastAsia="Calibri" w:hAnsi="Times New Roman" w:cs="Times New Roman"/>
        </w:rPr>
        <w:t>»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вновь образуемых, изменяемых земельных участков необходимо определить, изменить:</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а) границы земельных участков, не входящих в границы территорий общего пользования;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б) границы зон действия публичных сервитутов;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границы зон планируемого размещения объектов капитального строительства, в том числе для государственных или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проекты межевания территории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4. Посредством документации по планировке территории определяются: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линии градостроительного регулирования, в том числе: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а) красные линии, ограничивающие территории общего пользования от иных территорий и обозначающие элементы планировочной структуры;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г) границы иных зон с особыми условиями использования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е) границы земельных участков, планируемых для предоставления физическим или юридическим лицам для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5.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411267">
        <w:rPr>
          <w:rFonts w:ascii="Times New Roman" w:eastAsia="Calibri" w:hAnsi="Times New Roman" w:cs="Times New Roman"/>
        </w:rPr>
        <w:t>подзон</w:t>
      </w:r>
      <w:proofErr w:type="spellEnd"/>
      <w:r w:rsidRPr="00411267">
        <w:rPr>
          <w:rFonts w:ascii="Times New Roman" w:eastAsia="Calibri" w:hAnsi="Times New Roman" w:cs="Times New Roman"/>
        </w:rPr>
        <w:t>,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 </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Статья 12. Градостроительные планы земельных участков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Назначение и содержание градостроительных планов земельных участков определяется Градостроительным кодексом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Подготовка градостроительных планов земельных участков осуществляется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Состав градостроительных планов земельных участков установлен статьей 57.3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Градостроительные планы земельных участков являются обязательным основанием для: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разработки проекта границ застроенного или подлежащего застройке земельного участка;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выдачи разрешений на строительство;</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выдачи разрешений на ввод объектов в эксплуатацию.».</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Статью 13. Принципы градостроительной подготовки территории и формирования земельных участков изложить в следующей редакции</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Градостроительная подготовка территории осуществляется в отношении застроенных и подлежащих застройке территорий.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Проекты планировки территории могут включать в себя и проекты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Действия по градостроительной подготовке территории и формированию земельных участков включают две стадии: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сельского поселения «</w:t>
      </w:r>
      <w:proofErr w:type="spellStart"/>
      <w:r w:rsidRPr="00411267">
        <w:rPr>
          <w:rFonts w:ascii="Times New Roman" w:eastAsia="Calibri" w:hAnsi="Times New Roman" w:cs="Times New Roman"/>
        </w:rPr>
        <w:t>Подзь</w:t>
      </w:r>
      <w:proofErr w:type="spellEnd"/>
      <w:r w:rsidRPr="00411267">
        <w:rPr>
          <w:rFonts w:ascii="Times New Roman" w:eastAsia="Calibri" w:hAnsi="Times New Roman" w:cs="Times New Roman"/>
        </w:rPr>
        <w:t>»;</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Результатом первой стадии являются: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сельского поселения «</w:t>
      </w:r>
      <w:proofErr w:type="spellStart"/>
      <w:r w:rsidRPr="00411267">
        <w:rPr>
          <w:rFonts w:ascii="Times New Roman" w:eastAsia="Calibri" w:hAnsi="Times New Roman" w:cs="Times New Roman"/>
        </w:rPr>
        <w:t>Подзь</w:t>
      </w:r>
      <w:proofErr w:type="spellEnd"/>
      <w:r w:rsidRPr="00411267">
        <w:rPr>
          <w:rFonts w:ascii="Times New Roman" w:eastAsia="Calibri" w:hAnsi="Times New Roman" w:cs="Times New Roman"/>
        </w:rPr>
        <w:t>», являются основанием для второй стадии действий - формирования земельных участков посредством производства землеустроительных работ.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сельского поселения «</w:t>
      </w:r>
      <w:proofErr w:type="spellStart"/>
      <w:r w:rsidRPr="00411267">
        <w:rPr>
          <w:rFonts w:ascii="Times New Roman" w:eastAsia="Calibri" w:hAnsi="Times New Roman" w:cs="Times New Roman"/>
        </w:rPr>
        <w:t>Подзь</w:t>
      </w:r>
      <w:proofErr w:type="spellEnd"/>
      <w:r w:rsidRPr="00411267">
        <w:rPr>
          <w:rFonts w:ascii="Times New Roman" w:eastAsia="Calibri" w:hAnsi="Times New Roman" w:cs="Times New Roman"/>
        </w:rPr>
        <w:t>».</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9. Результатом второй стадии являются: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проект границ земельных участков;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кадастровые паспорта земельных участков.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23 настоящих Правил.</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12. Градостроительная подготовка территории может осуществляться по инициативе главы и органов местного самоуправления сельского поселения «</w:t>
      </w:r>
      <w:proofErr w:type="spellStart"/>
      <w:r w:rsidRPr="00411267">
        <w:rPr>
          <w:rFonts w:ascii="Times New Roman" w:eastAsia="Calibri" w:hAnsi="Times New Roman" w:cs="Times New Roman"/>
        </w:rPr>
        <w:t>Подзь</w:t>
      </w:r>
      <w:proofErr w:type="spellEnd"/>
      <w:r w:rsidRPr="00411267">
        <w:rPr>
          <w:rFonts w:ascii="Times New Roman" w:eastAsia="Calibri" w:hAnsi="Times New Roman" w:cs="Times New Roman"/>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сельского поселения «</w:t>
      </w:r>
      <w:proofErr w:type="spellStart"/>
      <w:r w:rsidRPr="00411267">
        <w:rPr>
          <w:rFonts w:ascii="Times New Roman" w:eastAsia="Calibri" w:hAnsi="Times New Roman" w:cs="Times New Roman"/>
        </w:rPr>
        <w:t>Подзь</w:t>
      </w:r>
      <w:proofErr w:type="spellEnd"/>
      <w:r w:rsidRPr="00411267">
        <w:rPr>
          <w:rFonts w:ascii="Times New Roman" w:eastAsia="Calibri" w:hAnsi="Times New Roman" w:cs="Times New Roman"/>
        </w:rPr>
        <w:t>») и формирование земельного участка, устанавливаются постановлением Главы сельского поселения «</w:t>
      </w:r>
      <w:proofErr w:type="spellStart"/>
      <w:r w:rsidRPr="00411267">
        <w:rPr>
          <w:rFonts w:ascii="Times New Roman" w:eastAsia="Calibri" w:hAnsi="Times New Roman" w:cs="Times New Roman"/>
        </w:rPr>
        <w:t>Подзь</w:t>
      </w:r>
      <w:proofErr w:type="spellEnd"/>
      <w:r w:rsidRPr="00411267">
        <w:rPr>
          <w:rFonts w:ascii="Times New Roman" w:eastAsia="Calibri" w:hAnsi="Times New Roman" w:cs="Times New Roman"/>
        </w:rPr>
        <w:t>».».</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Пункт 6 Статьи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органов местного самоуправления изложить в следующей редакции</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lang w:eastAsia="ru-RU"/>
        </w:rPr>
      </w:pPr>
      <w:r w:rsidRPr="00411267">
        <w:rPr>
          <w:rFonts w:ascii="Times New Roman" w:eastAsia="Calibri" w:hAnsi="Times New Roman" w:cs="Times New Roman"/>
        </w:rPr>
        <w:t xml:space="preserve">«6. После утверждения в установленном порядке документации по планировке территории уполномоченный на распоряжение земельными участками, в соответствии с земельным </w:t>
      </w:r>
      <w:r w:rsidRPr="00411267">
        <w:rPr>
          <w:rFonts w:ascii="Times New Roman" w:eastAsia="Calibri" w:hAnsi="Times New Roman" w:cs="Times New Roman"/>
        </w:rPr>
        <w:lastRenderedPageBreak/>
        <w:t>законодательством, статьями 24, 25 настоящих Правил, иными нормативными правовыми актами обеспечивает: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проведение землеустроительных работ в соответствии с установленными градостроительным планом земельного участка границами;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проведение торгов;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заключение договора купли-продажи земельного участка или договора аренды земельного участка с победителем торгов;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иные действия в соответствии с законодательством».</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Правила землепользования и застройки сельского поселения «Койгородок» Койгородского района Республики Коми внести следующие изменения:</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13 4 абзац статьи 1. «Основные понятия, используемые в настоящих Правилах» изложить в следующей редакции:</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«действия применительно к ранее сформированным, принадлежащим физическим и юридическим лицам земельным участкам, осуществляемые путем подготовки градостроительных планов земельных участков, , с установлением в соответствии со статьей 57.3 Градостроительного кодекса Российской Федерации характеристик, параметров (за исключением установления на местности границ земельных участков) с использованием таких планов для подготовки проектной документации;»\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15 абзац статьи 1  . «Основные понятия, используемые в настоящих Правилах»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Документация по планировке территории – проекты планировки территории; проекты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Глава 2. Планировка территории </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Статью 7 -Общие положения 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Планировка территории осуществляется посредством разработки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проектов планировки как отдельных документов;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 проектов планировки с проектами межевания в их составе;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проектов планировки с проектами межевания в их составе - проектов межевания как отдельных документов;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проекты планировки разрабатываются в случаях, когда необходимо установить (изменить), в том числе посредством красных линий: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а) границы планировочных элементов территории (кварталов, микрорайонов);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б) границы земельных участков общего пользования и линейных объектов без определения границ иных земельных участков;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границы зон планируемого размещения объектов социально-культурного и коммунально-бытового и иного назначения;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г) другие границы;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а) границ земельных участков, которые не являются земельными участками общего пользования;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б) линий отступа от красных линий для определения места допустимого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границ зон планируемого размещения объектов капитального строительства федерального, регионального и местного значения;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г) границ зон с особыми условиями использования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д) других границ;</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3. Посредством документации по планировке территории определяются: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красные линии;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линии регулирования застройки, если они не определены градостроительными регламентами в составе настоящих Правил;</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границы земельных участков линейных объектов, а также границы зон действия ограничений вдоль линейных объектов;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границы зон действия ограничений вокруг охраняемых объектов, а также вокруг объектов, являющихся источниками загрязнения окружающей среды;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w:t>
      </w:r>
      <w:r w:rsidRPr="00411267">
        <w:rPr>
          <w:rFonts w:ascii="Times New Roman" w:eastAsia="Calibri" w:hAnsi="Times New Roman" w:cs="Times New Roman"/>
        </w:rPr>
        <w:lastRenderedPageBreak/>
        <w:t>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границы земельных участков, которые планируется предоставить физическим или юридическим лицам;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границы земельных участков на территориях существующей застройки, не разделенных на земельные участки;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и другие.»</w:t>
      </w:r>
      <w:bookmarkStart w:id="1" w:name="_Toc154142020"/>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Статью 8. Подготовка документации по планировке территории</w:t>
      </w:r>
      <w:bookmarkEnd w:id="1"/>
      <w:r w:rsidRPr="00411267">
        <w:rPr>
          <w:rFonts w:ascii="Times New Roman" w:eastAsia="Calibri" w:hAnsi="Times New Roman" w:cs="Times New Roman"/>
        </w:rPr>
        <w:t xml:space="preserve"> сельского поселения «Койгородок» -изложить в следующей редакции</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Подготовка документации по планировке территории сельского поселения «Койгородок» осуществляется в соответствии с Генеральным планом сельского поселения «Койгородок», настоящими Правилами, требованиями технических регламентов, нормативов градостроительного проектирования, с учётом границ территорий объектов культурного наследия (в том числе выявленных), границ зон с особыми условиями использования территорий.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Документация по планировке территории разрабатывается по инициативе органов местного самоуправления сельского поселения «Койгородок» либо на основании предложений физических и юридических лиц.</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Документация по планировке территории разрабатывается также на основании заявлений о принятии решений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либо договор о развитии застроенной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Основанием для разработки документации по планировке является решение о подготовке документации по планировке, принятое органом местного самоуправления сельского поселения «Койгородок».</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4. Подготовка документации по планировке территории осуществляется администрацией сельского поселения «Койгородок» самостоятельно либо на основании муниципального контракта, заключенного по итогам размещения заказа в соответствии с </w:t>
      </w:r>
      <w:hyperlink r:id="rId6" w:history="1">
        <w:r w:rsidRPr="00411267">
          <w:rPr>
            <w:rFonts w:ascii="Times New Roman" w:eastAsia="Calibri" w:hAnsi="Times New Roman" w:cs="Times New Roman"/>
          </w:rPr>
          <w:t>законодательством</w:t>
        </w:r>
      </w:hyperlink>
      <w:r w:rsidRPr="00411267">
        <w:rPr>
          <w:rFonts w:ascii="Times New Roman" w:eastAsia="Calibri" w:hAnsi="Times New Roman" w:cs="Times New Roman"/>
        </w:rPr>
        <w:t xml:space="preserve"> РФ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2 </w:t>
      </w:r>
      <w:hyperlink r:id="rId7" w:anchor="sub_45081" w:history="1">
        <w:r w:rsidRPr="00411267">
          <w:rPr>
            <w:rFonts w:ascii="Times New Roman" w:eastAsia="Calibri" w:hAnsi="Times New Roman" w:cs="Times New Roman"/>
          </w:rPr>
          <w:t xml:space="preserve">части </w:t>
        </w:r>
      </w:hyperlink>
      <w:r w:rsidRPr="00411267">
        <w:rPr>
          <w:rFonts w:ascii="Times New Roman" w:eastAsia="Calibri" w:hAnsi="Times New Roman" w:cs="Times New Roman"/>
        </w:rPr>
        <w:t>2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Документация по планировке территории утверждается главой сельского поселения «Койгородок».</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Состав, содержание, сроки подготовки документации по планировке в случае ее подготовки на основании муниципального контракта определяются в заказе на подготовку указанной документации в соответствии с законодательством РФ.</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7. Указанное в части 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сельского поселения «Койгородок» (при наличии официального сайта поселения) в информационно-телекоммуникационной сети «Интернет» (далее – сеть «Интернет»).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8. Со дня опубликования решения о подготовке документации по планировке физические и юридические лица вправе представить в администрацию сельского поселения «Койгородок» свои предложения о порядке, сроках подготовки и содержании этих документов.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9. Орган местного самоуправления сельского поселения «Койгородок»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10 рабочих дней с момента получения органом местного самоуправления разработанной документации по планировке. По результатам проверки орган местного самоуправления выявляет необходимость проведения публичных слушаний по документации по планировке и направляет её главе сельского поселения «Койгородок» или принимает решение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Глава сельского поселения «Койгородок» принимает решение о проведении публичных слушаний. Публичные слушания проводятся Комиссией в порядке, определённом статьёй 9 настоящих Правил.</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12. Орган местного самоуправления направляет главе сельского поселения «Койгородок»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13. Глава сельского поселения «Койгородок» с учётом протокола и заключения о результатах публичных слушаний, принимает решение об утверждении документации по планировке или о её отклонении и о направлении в орган местного самоуправления на доработку. В данном решении указываются обоснованные причины отклонения, а также сроки доработки документации по планировке.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14. Утверждённая документация по планировке в течение 7 дней со дня утверждения подлежит опубликованию в порядке, установленном в части 7 настоящей статьи.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15. Положения, установленные частями 3 – 14 настоящей статьи, применяются при подготовке 1) проектов планировки как отдельных документов; 2) проектов планировки с проектами межевания в их составе; 3) проектов межевания как отдельных документов.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16. Положения, установленные частями 3 – 14 настоящей статьи, применяются при подготовке: 1) проектов планировки с проектами межевания в их составе и 2) проектов межевания.». </w:t>
      </w:r>
    </w:p>
    <w:p w:rsidR="0072061A" w:rsidRPr="00411267" w:rsidRDefault="0072061A" w:rsidP="0072061A">
      <w:pPr>
        <w:rPr>
          <w:rFonts w:ascii="Times New Roman" w:eastAsia="Calibri" w:hAnsi="Times New Roman" w:cs="Times New Roman"/>
        </w:rPr>
      </w:pPr>
      <w:bookmarkStart w:id="2" w:name="_Toc154142022"/>
      <w:r w:rsidRPr="00411267">
        <w:rPr>
          <w:rFonts w:ascii="Times New Roman" w:eastAsia="Calibri" w:hAnsi="Times New Roman" w:cs="Times New Roman"/>
        </w:rPr>
        <w:t>Пункт 1 Статьи 9. Порядок проведения публичных слушаний по вопросам землепользования и застройки на территории сельского поселения</w:t>
      </w:r>
      <w:bookmarkEnd w:id="2"/>
      <w:r w:rsidRPr="00411267">
        <w:rPr>
          <w:rFonts w:ascii="Times New Roman" w:eastAsia="Calibri" w:hAnsi="Times New Roman" w:cs="Times New Roman"/>
        </w:rPr>
        <w:t xml:space="preserve"> «Койгородок»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Публичные слушания проводятся в случаях:</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предоставления разрешения на условно разрешённый вид использования земельного участка или объекта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подготовки документации по планировке территории для размещения объектов капитального строительства местного значения сельского поселения «Койгородок», - подготовки проекта изменений в Правила землепользования и застройки;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установления (прекращения) публичных сервитутов.».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статью 29 Градостроительные регламенты жилой зоны внести изменения: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Пункт 1.1.1 Основные виды разрешенного использования земельных участков и объектов капитального строительства </w:t>
      </w:r>
      <w:proofErr w:type="spellStart"/>
      <w:r w:rsidRPr="00411267">
        <w:rPr>
          <w:rFonts w:ascii="Times New Roman" w:eastAsia="Calibri" w:hAnsi="Times New Roman" w:cs="Times New Roman"/>
        </w:rPr>
        <w:t>подзоны</w:t>
      </w:r>
      <w:proofErr w:type="spellEnd"/>
      <w:r w:rsidRPr="00411267">
        <w:rPr>
          <w:rFonts w:ascii="Times New Roman" w:eastAsia="Calibri" w:hAnsi="Times New Roman" w:cs="Times New Roman"/>
        </w:rPr>
        <w:t xml:space="preserve"> индивидуальной жилой застройки Ж-1 дополнить видами «овощеводство» и «объекты гаражного назначения».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Пункт 2.1.1 Основные виды разрешенного использования земельных участков и объектов капитального строительства </w:t>
      </w:r>
      <w:proofErr w:type="spellStart"/>
      <w:r w:rsidRPr="00411267">
        <w:rPr>
          <w:rFonts w:ascii="Times New Roman" w:eastAsia="Calibri" w:hAnsi="Times New Roman" w:cs="Times New Roman"/>
        </w:rPr>
        <w:t>подзоны</w:t>
      </w:r>
      <w:proofErr w:type="spellEnd"/>
      <w:r w:rsidRPr="00411267">
        <w:rPr>
          <w:rFonts w:ascii="Times New Roman" w:eastAsia="Calibri" w:hAnsi="Times New Roman" w:cs="Times New Roman"/>
        </w:rPr>
        <w:t xml:space="preserve"> многоквартирной малоэтажной жилой застройки Ж-2 дополнить видами «овощеводство» и «объекты гаражного назначения».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Статью 30. Градостроительные регламенты общественно-деловой зоны пункт 1.1.1 основные виды разрешенного использования земельных участков и объектов капитального строительства </w:t>
      </w:r>
      <w:proofErr w:type="spellStart"/>
      <w:r w:rsidRPr="00411267">
        <w:rPr>
          <w:rFonts w:ascii="Times New Roman" w:eastAsia="Calibri" w:hAnsi="Times New Roman" w:cs="Times New Roman"/>
        </w:rPr>
        <w:t>подзоны</w:t>
      </w:r>
      <w:proofErr w:type="spellEnd"/>
      <w:r w:rsidRPr="00411267">
        <w:rPr>
          <w:rFonts w:ascii="Times New Roman" w:eastAsia="Calibri" w:hAnsi="Times New Roman" w:cs="Times New Roman"/>
        </w:rPr>
        <w:t xml:space="preserve"> объектов общественно-делового назначения дополнить видом «размещение стоянок (парковок)».</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Правила землепользования и застройки сельского поселения «</w:t>
      </w:r>
      <w:proofErr w:type="spellStart"/>
      <w:r w:rsidRPr="00411267">
        <w:rPr>
          <w:rFonts w:ascii="Times New Roman" w:eastAsia="Calibri" w:hAnsi="Times New Roman" w:cs="Times New Roman"/>
        </w:rPr>
        <w:t>Койдин</w:t>
      </w:r>
      <w:proofErr w:type="spellEnd"/>
      <w:r w:rsidRPr="00411267">
        <w:rPr>
          <w:rFonts w:ascii="Times New Roman" w:eastAsia="Calibri" w:hAnsi="Times New Roman" w:cs="Times New Roman"/>
        </w:rPr>
        <w:t>» Койгородского района Республики Коми внести следующие изменения:</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lang w:eastAsia="ar-SA"/>
        </w:rPr>
      </w:pPr>
      <w:r w:rsidRPr="00411267">
        <w:rPr>
          <w:rFonts w:ascii="Times New Roman" w:eastAsia="Calibri" w:hAnsi="Times New Roman" w:cs="Times New Roman"/>
        </w:rPr>
        <w:t>Часть 1, статья 1,пункт 39, изложить в следующей редакции:</w:t>
      </w:r>
    </w:p>
    <w:p w:rsidR="0072061A" w:rsidRPr="00411267" w:rsidRDefault="0072061A" w:rsidP="0072061A">
      <w:pPr>
        <w:rPr>
          <w:rFonts w:ascii="Times New Roman" w:eastAsia="Calibri" w:hAnsi="Times New Roman" w:cs="Times New Roman"/>
          <w:lang w:eastAsia="ru-RU"/>
        </w:rPr>
      </w:pPr>
      <w:r w:rsidRPr="00411267">
        <w:rPr>
          <w:rFonts w:ascii="Times New Roman" w:eastAsia="Calibri" w:hAnsi="Times New Roman" w:cs="Times New Roman"/>
        </w:rPr>
        <w:t>линии регулирования застройки - линии, устанавливаемые в документации по планировке территории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72061A" w:rsidRPr="00411267" w:rsidRDefault="0072061A" w:rsidP="0072061A">
      <w:pPr>
        <w:rPr>
          <w:rFonts w:ascii="Times New Roman" w:eastAsia="Calibri" w:hAnsi="Times New Roman" w:cs="Times New Roman"/>
          <w:lang w:eastAsia="ar-SA"/>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Статья 10, пункт 29 изложить в следующей редакции:</w:t>
      </w:r>
    </w:p>
    <w:p w:rsidR="0072061A" w:rsidRPr="00411267" w:rsidRDefault="0072061A" w:rsidP="0072061A">
      <w:pPr>
        <w:rPr>
          <w:rFonts w:ascii="Times New Roman" w:eastAsia="Calibri" w:hAnsi="Times New Roman" w:cs="Times New Roman"/>
          <w:lang w:eastAsia="ru-RU"/>
        </w:rPr>
      </w:pPr>
      <w:r w:rsidRPr="00411267">
        <w:rPr>
          <w:rFonts w:ascii="Times New Roman" w:eastAsia="Calibri" w:hAnsi="Times New Roman" w:cs="Times New Roman"/>
        </w:rPr>
        <w:t xml:space="preserve">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 предоставляет по запросам Комиссии заключения по вопросам, выносимым в соответствии с настоящими Правилами, на ее рассмотрение;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Глава 4, статью 11,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Планировка территории как способ градостроительной подготовки территорий и земельных участков</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Коми, настоящими Правилами, иными нормативными правовыми актами муниципального района «Койгородский» и сельского поселения «</w:t>
      </w:r>
      <w:proofErr w:type="spellStart"/>
      <w:r w:rsidRPr="00411267">
        <w:rPr>
          <w:rFonts w:ascii="Times New Roman" w:eastAsia="Calibri" w:hAnsi="Times New Roman" w:cs="Times New Roman"/>
        </w:rPr>
        <w:t>Койдин</w:t>
      </w:r>
      <w:proofErr w:type="spellEnd"/>
      <w:r w:rsidRPr="00411267">
        <w:rPr>
          <w:rFonts w:ascii="Times New Roman" w:eastAsia="Calibri" w:hAnsi="Times New Roman" w:cs="Times New Roman"/>
        </w:rPr>
        <w:t>».</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Планировка территории сельского поселения «</w:t>
      </w:r>
      <w:proofErr w:type="spellStart"/>
      <w:r w:rsidRPr="00411267">
        <w:rPr>
          <w:rFonts w:ascii="Times New Roman" w:eastAsia="Calibri" w:hAnsi="Times New Roman" w:cs="Times New Roman"/>
        </w:rPr>
        <w:t>Койдин</w:t>
      </w:r>
      <w:proofErr w:type="spellEnd"/>
      <w:r w:rsidRPr="00411267">
        <w:rPr>
          <w:rFonts w:ascii="Times New Roman" w:eastAsia="Calibri" w:hAnsi="Times New Roman" w:cs="Times New Roman"/>
        </w:rPr>
        <w:t>» осуществляется посредством разработки следующих видов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проектов планировки территории (без проектов межевания в их составе);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проектов планировки территории с проектами межевания в составе проектов планировки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Решения о разработке различных видов документации по планировке территории сельского поселения «</w:t>
      </w:r>
      <w:proofErr w:type="spellStart"/>
      <w:r w:rsidRPr="00411267">
        <w:rPr>
          <w:rFonts w:ascii="Times New Roman" w:eastAsia="Calibri" w:hAnsi="Times New Roman" w:cs="Times New Roman"/>
        </w:rPr>
        <w:t>Койдин</w:t>
      </w:r>
      <w:proofErr w:type="spellEnd"/>
      <w:r w:rsidRPr="00411267">
        <w:rPr>
          <w:rFonts w:ascii="Times New Roman" w:eastAsia="Calibri" w:hAnsi="Times New Roman" w:cs="Times New Roman"/>
        </w:rPr>
        <w:t>» принимаются (за исключением случаев, предусмотренных законодательством) администрацией сельского поселения «</w:t>
      </w:r>
      <w:proofErr w:type="spellStart"/>
      <w:r w:rsidRPr="00411267">
        <w:rPr>
          <w:rFonts w:ascii="Times New Roman" w:eastAsia="Calibri" w:hAnsi="Times New Roman" w:cs="Times New Roman"/>
        </w:rPr>
        <w:t>Койдин</w:t>
      </w:r>
      <w:proofErr w:type="spellEnd"/>
      <w:r w:rsidRPr="00411267">
        <w:rPr>
          <w:rFonts w:ascii="Times New Roman" w:eastAsia="Calibri" w:hAnsi="Times New Roman" w:cs="Times New Roman"/>
        </w:rPr>
        <w:t>»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а) границы земельных участков, не входящих в границы территорий общего пользования;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б) границы зон действия публичных сервитутов;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границы зон планируемого размещения объектов капитального строительства, в том числе для государственных или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Посредством документации по планировке территории определяются: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линии градостроительного регулирования, в том числе: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а) красные линии, ограничивающие территории общего пользования от иных территорий и обозначающие элементы планировочной структуры;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г) границы иных зон с особыми условиями использования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е) границы земельных участков, планируемых для предоставления физическим или юридическим лицам для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5.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411267">
        <w:rPr>
          <w:rFonts w:ascii="Times New Roman" w:eastAsia="Calibri" w:hAnsi="Times New Roman" w:cs="Times New Roman"/>
        </w:rPr>
        <w:t>подзон</w:t>
      </w:r>
      <w:proofErr w:type="spellEnd"/>
      <w:r w:rsidRPr="00411267">
        <w:rPr>
          <w:rFonts w:ascii="Times New Roman" w:eastAsia="Calibri" w:hAnsi="Times New Roman" w:cs="Times New Roman"/>
        </w:rPr>
        <w:t>,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Статью 12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Назначение и содержание градостроительных планов земельных участков определяется Градостроительным кодексом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 xml:space="preserve">          - разработки проекта границ застроенного или подлежащего застройке земельного участка;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выдачи разрешений на строительство;</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выдачи разрешений на ввод объектов в эксплуатацию.</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Глава 5, Статью 13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Принципы градостроительной подготовки территории и формирования земельных участков</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Градостроительная подготовка территории осуществляется в отношении застроенных и подлежащих застройке территорий.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Проекты планировки территории могут включать в себя и проекты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В составе проекта межевания территории подготавливается </w:t>
      </w:r>
    </w:p>
    <w:p w:rsidR="0072061A" w:rsidRPr="00411267" w:rsidRDefault="0072061A" w:rsidP="0072061A">
      <w:pPr>
        <w:rPr>
          <w:rFonts w:ascii="Times New Roman" w:eastAsia="Calibri" w:hAnsi="Times New Roman" w:cs="Times New Roman"/>
          <w:highlight w:val="yellow"/>
        </w:rPr>
      </w:pPr>
      <w:r w:rsidRPr="00411267">
        <w:rPr>
          <w:rFonts w:ascii="Times New Roman" w:eastAsia="Calibri" w:hAnsi="Times New Roman" w:cs="Times New Roman"/>
        </w:rPr>
        <w:lastRenderedPageBreak/>
        <w:t xml:space="preserve">4. Градостроительная подготовка застроенных территорий, которые разделены на земельные участки, осуществляется посредством подготовки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72061A" w:rsidRPr="00411267" w:rsidRDefault="0072061A" w:rsidP="0072061A">
      <w:pPr>
        <w:rPr>
          <w:rFonts w:ascii="Times New Roman" w:eastAsia="Calibri" w:hAnsi="Times New Roman" w:cs="Times New Roman"/>
          <w:highlight w:val="yellow"/>
        </w:rPr>
      </w:pPr>
      <w:r w:rsidRPr="00411267">
        <w:rPr>
          <w:rFonts w:ascii="Times New Roman" w:eastAsia="Calibri" w:hAnsi="Times New Roman" w:cs="Times New Roman"/>
        </w:rPr>
        <w:t xml:space="preserve">Указанные права в обязательном порядке учитываются путем выполнения действий по планировке территории и подготовке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Действия по градостроительной подготовке территории и формированию земельных участков включают две стадии: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сельского поселения «</w:t>
      </w:r>
      <w:proofErr w:type="spellStart"/>
      <w:r w:rsidRPr="00411267">
        <w:rPr>
          <w:rFonts w:ascii="Times New Roman" w:eastAsia="Calibri" w:hAnsi="Times New Roman" w:cs="Times New Roman"/>
        </w:rPr>
        <w:t>Койдин</w:t>
      </w:r>
      <w:proofErr w:type="spellEnd"/>
      <w:r w:rsidRPr="00411267">
        <w:rPr>
          <w:rFonts w:ascii="Times New Roman" w:eastAsia="Calibri" w:hAnsi="Times New Roman" w:cs="Times New Roman"/>
        </w:rPr>
        <w:t>»;</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Результатом первой стадии являются: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сельского поселения «</w:t>
      </w:r>
      <w:proofErr w:type="spellStart"/>
      <w:r w:rsidRPr="00411267">
        <w:rPr>
          <w:rFonts w:ascii="Times New Roman" w:eastAsia="Calibri" w:hAnsi="Times New Roman" w:cs="Times New Roman"/>
        </w:rPr>
        <w:t>Койдин</w:t>
      </w:r>
      <w:proofErr w:type="spellEnd"/>
      <w:r w:rsidRPr="00411267">
        <w:rPr>
          <w:rFonts w:ascii="Times New Roman" w:eastAsia="Calibri" w:hAnsi="Times New Roman" w:cs="Times New Roman"/>
        </w:rPr>
        <w:t>», являются основанием для второй стадии действий - формирования земельных участков посредством производства землеустроительных работ.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сельского поселения «</w:t>
      </w:r>
      <w:proofErr w:type="spellStart"/>
      <w:r w:rsidRPr="00411267">
        <w:rPr>
          <w:rFonts w:ascii="Times New Roman" w:eastAsia="Calibri" w:hAnsi="Times New Roman" w:cs="Times New Roman"/>
        </w:rPr>
        <w:t>Койдин</w:t>
      </w:r>
      <w:proofErr w:type="spellEnd"/>
      <w:r w:rsidRPr="00411267">
        <w:rPr>
          <w:rFonts w:ascii="Times New Roman" w:eastAsia="Calibri" w:hAnsi="Times New Roman" w:cs="Times New Roman"/>
        </w:rPr>
        <w:t>».</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9. Результатом второй стадии являются: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проект границ земельных участков;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кадастровые паспорта земельных участков.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23 настоящих Правил.</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12. Градостроительная подготовка территории может осуществляться по инициативе главы и органов местного самоуправления сельского поселения «</w:t>
      </w:r>
      <w:proofErr w:type="spellStart"/>
      <w:r w:rsidRPr="00411267">
        <w:rPr>
          <w:rFonts w:ascii="Times New Roman" w:eastAsia="Calibri" w:hAnsi="Times New Roman" w:cs="Times New Roman"/>
        </w:rPr>
        <w:t>Койдин</w:t>
      </w:r>
      <w:proofErr w:type="spellEnd"/>
      <w:r w:rsidRPr="00411267">
        <w:rPr>
          <w:rFonts w:ascii="Times New Roman" w:eastAsia="Calibri" w:hAnsi="Times New Roman" w:cs="Times New Roman"/>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сельского поселения «</w:t>
      </w:r>
      <w:proofErr w:type="spellStart"/>
      <w:r w:rsidRPr="00411267">
        <w:rPr>
          <w:rFonts w:ascii="Times New Roman" w:eastAsia="Calibri" w:hAnsi="Times New Roman" w:cs="Times New Roman"/>
        </w:rPr>
        <w:t>Койдин</w:t>
      </w:r>
      <w:proofErr w:type="spellEnd"/>
      <w:r w:rsidRPr="00411267">
        <w:rPr>
          <w:rFonts w:ascii="Times New Roman" w:eastAsia="Calibri" w:hAnsi="Times New Roman" w:cs="Times New Roman"/>
        </w:rPr>
        <w:t>») и формирование земельного участка, устанавливаются постановлением Главы сельского поселения «</w:t>
      </w:r>
      <w:proofErr w:type="spellStart"/>
      <w:r w:rsidRPr="00411267">
        <w:rPr>
          <w:rFonts w:ascii="Times New Roman" w:eastAsia="Calibri" w:hAnsi="Times New Roman" w:cs="Times New Roman"/>
        </w:rPr>
        <w:t>Койдин</w:t>
      </w:r>
      <w:proofErr w:type="spellEnd"/>
      <w:r w:rsidRPr="00411267">
        <w:rPr>
          <w:rFonts w:ascii="Times New Roman" w:eastAsia="Calibri" w:hAnsi="Times New Roman" w:cs="Times New Roman"/>
        </w:rPr>
        <w:t>».</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Статью 15 часть 3,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Свободный от прав третьих лиц земельный участок может быть предоставлен заявителю в порядке, установленном Земельным кодексом Российской Федерации. Победитель торгов, которому предоставлен земельный участок, в соответствии с законодательством, статьей 41 настоящих Правил,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Статью 16, часть 6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проведение торгов;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 заключение договора купли-продажи земельного участка или договора аренды земельного участка с победителем торгов;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иные действия в соответствии с законодательством.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Статью 17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ab/>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выполнения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72061A" w:rsidRPr="00411267" w:rsidRDefault="0072061A" w:rsidP="0072061A">
      <w:pPr>
        <w:rPr>
          <w:rFonts w:ascii="Times New Roman" w:eastAsia="Calibri" w:hAnsi="Times New Roman" w:cs="Times New Roman"/>
          <w:highlight w:val="yellow"/>
        </w:rPr>
      </w:pPr>
      <w:r w:rsidRPr="00411267">
        <w:rPr>
          <w:rFonts w:ascii="Times New Roman" w:eastAsia="Calibri" w:hAnsi="Times New Roman" w:cs="Times New Roman"/>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на каждом земельном участке без изменения границ земельных участков в соответствии -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w:t>
      </w:r>
      <w:r w:rsidRPr="00411267">
        <w:rPr>
          <w:rFonts w:ascii="Times New Roman" w:eastAsia="Calibri" w:hAnsi="Times New Roman" w:cs="Times New Roman"/>
        </w:rPr>
        <w:lastRenderedPageBreak/>
        <w:t>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Статья 23,часть 9,изложить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уполномоченный исполнительно-распорядительный орган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Статью 33,часть 9 изложить в следующей редакции:</w:t>
      </w:r>
    </w:p>
    <w:p w:rsidR="0072061A" w:rsidRPr="00411267" w:rsidRDefault="0072061A" w:rsidP="0072061A">
      <w:pPr>
        <w:rPr>
          <w:rFonts w:ascii="Times New Roman" w:eastAsia="Calibri" w:hAnsi="Times New Roman" w:cs="Times New Roman"/>
          <w:lang w:eastAsia="ru-RU"/>
        </w:rPr>
      </w:pPr>
      <w:r w:rsidRPr="00411267">
        <w:rPr>
          <w:rFonts w:ascii="Times New Roman" w:eastAsia="Calibri" w:hAnsi="Times New Roman" w:cs="Times New Roman"/>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5. Место проведения публичных слушаний указывается в сообщении о назначении публичных слушаний.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Статью 40 изложить в следующей редакции:</w:t>
      </w:r>
    </w:p>
    <w:p w:rsidR="0072061A" w:rsidRPr="00411267" w:rsidRDefault="0072061A" w:rsidP="0072061A">
      <w:pPr>
        <w:rPr>
          <w:rFonts w:ascii="Times New Roman" w:eastAsia="Calibri" w:hAnsi="Times New Roman" w:cs="Times New Roman"/>
          <w:lang w:eastAsia="ru-RU"/>
        </w:rPr>
      </w:pPr>
      <w:r w:rsidRPr="00411267">
        <w:rPr>
          <w:rFonts w:ascii="Times New Roman" w:eastAsia="Calibri" w:hAnsi="Times New Roman" w:cs="Times New Roman"/>
        </w:rPr>
        <w:t>Подготовка проектной документации</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Отношения между застройщиком (заказчиком) и исполнителями регулируются </w:t>
      </w:r>
      <w:bookmarkStart w:id="3" w:name="е"/>
      <w:bookmarkEnd w:id="3"/>
      <w:r w:rsidRPr="00411267">
        <w:rPr>
          <w:rFonts w:ascii="Times New Roman" w:eastAsia="Calibri" w:hAnsi="Times New Roman" w:cs="Times New Roman"/>
        </w:rPr>
        <w:t>гражданским законодательством.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Неотъемлемой частью договора о подготовке проектной документации является задание застройщика (заказчика) исполнителю.</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Задание застройщика (заказчика) исполнителю должно включать:</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результаты инженерных изысканий либо задание исполнителю обеспечить проведение инженерных изысканий;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иные определенные законодательством документы и материалы.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Не допускаются подготовка и реализация проектной документации без выполнения соответствующих инженерных изысканий.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Отношения между застройщиком (заказчиком) и исполнителями инженерных изысканий регулируются гражданским законодательством.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2061A" w:rsidRPr="00411267" w:rsidRDefault="0072061A" w:rsidP="0072061A">
      <w:pPr>
        <w:rPr>
          <w:rFonts w:ascii="Times New Roman" w:eastAsia="Calibri" w:hAnsi="Times New Roman" w:cs="Times New Roman"/>
        </w:rPr>
      </w:pPr>
      <w:bookmarkStart w:id="4" w:name="ж"/>
      <w:bookmarkEnd w:id="4"/>
      <w:r w:rsidRPr="00411267">
        <w:rPr>
          <w:rFonts w:ascii="Times New Roman" w:eastAsia="Calibri" w:hAnsi="Times New Roman" w:cs="Times New Roman"/>
        </w:rPr>
        <w:t xml:space="preserve">6. Технические условия подготавливаются в порядке, установленном статьей 23 настоящих Правил: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Порядок определения и предоставления технических условий </w:t>
      </w:r>
      <w:proofErr w:type="spellStart"/>
      <w:r w:rsidRPr="00411267">
        <w:rPr>
          <w:rFonts w:ascii="Times New Roman" w:eastAsia="Calibri" w:hAnsi="Times New Roman" w:cs="Times New Roman"/>
        </w:rPr>
        <w:t>ресурсоснабжающими</w:t>
      </w:r>
      <w:proofErr w:type="spellEnd"/>
      <w:r w:rsidRPr="00411267">
        <w:rPr>
          <w:rFonts w:ascii="Times New Roman" w:eastAsia="Calibri" w:hAnsi="Times New Roman" w:cs="Times New Roman"/>
        </w:rPr>
        <w:t xml:space="preserve">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8. Проектная документация разрабатывается в соответствии с:</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регламентом использования территорий территориальной зоны расположения соответствующего земельного участка-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результатами инженерных изысканий;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lang w:eastAsia="ru-RU"/>
        </w:rPr>
      </w:pPr>
      <w:r w:rsidRPr="00411267">
        <w:rPr>
          <w:rFonts w:ascii="Times New Roman" w:eastAsia="Calibri" w:hAnsi="Times New Roman" w:cs="Times New Roman"/>
        </w:rPr>
        <w:t>Указанные торги проводятся в порядке, определенном действующим законодательством, статьями 24, 25 настоящих Правил, иными муниципальными правовыми актами.</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lang w:eastAsia="ru-RU"/>
        </w:rPr>
      </w:pPr>
      <w:r w:rsidRPr="00411267">
        <w:rPr>
          <w:rFonts w:ascii="Times New Roman" w:eastAsia="Calibri" w:hAnsi="Times New Roman" w:cs="Times New Roman"/>
        </w:rPr>
        <w:t>5)   Статью 57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основные виды разрешенного использования земельных участков и объектов капитального строительства зону застройки индивидуальными жилыми домами (Ж-1) и зону застройки малоэтажными жилыми домами (Ж-2) дополнить видом «объекты гаражного назначения».</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В Правила землепользования и застройки сельского поселения «</w:t>
      </w:r>
      <w:proofErr w:type="spellStart"/>
      <w:r w:rsidRPr="00411267">
        <w:rPr>
          <w:rFonts w:ascii="Times New Roman" w:eastAsia="Calibri" w:hAnsi="Times New Roman" w:cs="Times New Roman"/>
        </w:rPr>
        <w:t>Нючпас</w:t>
      </w:r>
      <w:proofErr w:type="spellEnd"/>
      <w:r w:rsidRPr="00411267">
        <w:rPr>
          <w:rFonts w:ascii="Times New Roman" w:eastAsia="Calibri" w:hAnsi="Times New Roman" w:cs="Times New Roman"/>
        </w:rPr>
        <w:t>» Койгородского района Республики Коми внести следующие изменения:</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13 абзац статьи 1. «Основные понятия, используемые в Правилах»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«Градостроительный план земельного участка - документ,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Статью 4. «Полномочия органов и должностных лиц в области землепользования и застройки в части обеспечения применения Правил»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К полномочиям муниципального образования сельского поселения «</w:t>
      </w:r>
      <w:proofErr w:type="spellStart"/>
      <w:r w:rsidRPr="00411267">
        <w:rPr>
          <w:rFonts w:ascii="Times New Roman" w:eastAsia="Calibri" w:hAnsi="Times New Roman" w:cs="Times New Roman"/>
        </w:rPr>
        <w:t>Нючпас</w:t>
      </w:r>
      <w:proofErr w:type="spellEnd"/>
      <w:r w:rsidRPr="00411267">
        <w:rPr>
          <w:rFonts w:ascii="Times New Roman" w:eastAsia="Calibri" w:hAnsi="Times New Roman" w:cs="Times New Roman"/>
        </w:rPr>
        <w:t>» (далее по тексту – поселение «</w:t>
      </w:r>
      <w:proofErr w:type="spellStart"/>
      <w:r w:rsidRPr="00411267">
        <w:rPr>
          <w:rFonts w:ascii="Times New Roman" w:eastAsia="Calibri" w:hAnsi="Times New Roman" w:cs="Times New Roman"/>
        </w:rPr>
        <w:t>Нючпас</w:t>
      </w:r>
      <w:proofErr w:type="spellEnd"/>
      <w:r w:rsidRPr="00411267">
        <w:rPr>
          <w:rFonts w:ascii="Times New Roman" w:eastAsia="Calibri" w:hAnsi="Times New Roman" w:cs="Times New Roman"/>
        </w:rPr>
        <w:t>») в области регулирования отношений по вопросам землепользования и застройки относятся вопросы, прописанные в Законе Республики Коми (Закон РК от 25.12.2015 N 122-РЗ) «О некоторых вопросах местного значения муниципальных образований сельских».</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Иные вопросы в области регулирования отношений по вопросам землепользования и застройки, предусмотренные частью 1 статьи 14 Федерального закона "Об общих принципах организации местного самоуправления в Российской Федерации", не отнесенные к вопросам местного значения сельского поселения в соответствии с частью 1  статьи Закона РК от 25.12.2015 N 122-РЗ, на территории сельского поселения решаются с 1 января 2015 года органами местного самоуправления муниципального образования муниципального района «Койгородский».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Полномочия органов местного самоуправления муниципального образования муниципального района «Койгородский» в области градостроительной деятельности: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1)</w:t>
      </w:r>
      <w:r w:rsidRPr="00411267">
        <w:rPr>
          <w:rFonts w:ascii="Times New Roman" w:eastAsia="Calibri" w:hAnsi="Times New Roman" w:cs="Times New Roman"/>
        </w:rPr>
        <w:tab/>
        <w:t>утверждение генеральных планов и правил землепользования и застройки поселений, внесение в них изменений;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w:t>
      </w:r>
      <w:r w:rsidRPr="00411267">
        <w:rPr>
          <w:rFonts w:ascii="Times New Roman" w:eastAsia="Calibri" w:hAnsi="Times New Roman" w:cs="Times New Roman"/>
        </w:rPr>
        <w:tab/>
        <w:t>утверждение подготовленной на основании документов территориального планирования муниципальных образований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w:t>
      </w:r>
      <w:r w:rsidRPr="00411267">
        <w:rPr>
          <w:rFonts w:ascii="Times New Roman" w:eastAsia="Calibri" w:hAnsi="Times New Roman" w:cs="Times New Roman"/>
        </w:rPr>
        <w:tab/>
        <w:t>резервирование земель и изъятие земельных участков в границах поселений для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w:t>
      </w:r>
      <w:r w:rsidRPr="00411267">
        <w:rPr>
          <w:rFonts w:ascii="Times New Roman" w:eastAsia="Calibri" w:hAnsi="Times New Roman" w:cs="Times New Roman"/>
        </w:rPr>
        <w:tab/>
        <w:t>принятие решений 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w:t>
      </w:r>
      <w:r w:rsidRPr="00411267">
        <w:rPr>
          <w:rFonts w:ascii="Times New Roman" w:eastAsia="Calibri" w:hAnsi="Times New Roman" w:cs="Times New Roman"/>
        </w:rPr>
        <w:tab/>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w:t>
      </w:r>
      <w:r w:rsidRPr="00411267">
        <w:rPr>
          <w:rFonts w:ascii="Times New Roman" w:eastAsia="Calibri" w:hAnsi="Times New Roman" w:cs="Times New Roman"/>
        </w:rPr>
        <w:tab/>
        <w:t>выдача разрешений на строительство и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принятие решений о внесении изменений в разрешения на строительство, продление срока действия разрешений на строительство, в том числе выданных органами местного самоуправления до вступления в силу Закона РК от 25.12.2015 N 122-РЗ, принятие решений о прекращении действия разрешений на строительство, в том числе разрешений, выданных органами местного самоуправления до вступления Закона РК от 25.12.2015 N 122-РЗ;</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утверждение местных нормативов градостроительного проектирования поселений.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Органы местного самоуправления осуществляют земельный контроль в области регулирования землепользования и застройки на территории сельского поселения в соответствии с законодательством Российской Федерации и в порядке, установленном муниципальными правовыми актами органов местного самоуправления.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Органы местного самоуправления сельского поселения «</w:t>
      </w:r>
      <w:proofErr w:type="spellStart"/>
      <w:r w:rsidRPr="00411267">
        <w:rPr>
          <w:rFonts w:ascii="Times New Roman" w:eastAsia="Calibri" w:hAnsi="Times New Roman" w:cs="Times New Roman"/>
        </w:rPr>
        <w:t>Нючпас</w:t>
      </w:r>
      <w:proofErr w:type="spellEnd"/>
      <w:r w:rsidRPr="00411267">
        <w:rPr>
          <w:rFonts w:ascii="Times New Roman" w:eastAsia="Calibri" w:hAnsi="Times New Roman" w:cs="Times New Roman"/>
        </w:rPr>
        <w:t>» входящего в состав муниципального района «Койгородский», вправе заключать соглашения, в области градостроительной деятельности,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района.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переданных полномочий, а также предусматривают финансовые санкции за неисполнение соглашений.».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Статью 6.  «Принципы градостроительной подготовки территорий и формирования земельных участков» изложить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«Статья 6.  Подготовка документации по планировке территории органами местного самоуправления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ab/>
        <w:t>6.1.  Назначение и виды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необходимы установление, изменение или отмена красных линий;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Видами документации по планировке территории являются: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проект планировки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проект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w:t>
      </w:r>
      <w:r w:rsidRPr="00411267">
        <w:rPr>
          <w:rFonts w:ascii="Times New Roman" w:eastAsia="Calibri" w:hAnsi="Times New Roman" w:cs="Times New Roman"/>
        </w:rPr>
        <w:lastRenderedPageBreak/>
        <w:t>подготовки проекта планировки территории в целях, предусмотренных частью 2 статьи 43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6.2. Общие требования к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Подготовка графической части документации по планировке территории осуществляется: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в соответствии с системой координат, используемой для ведения Единого государственного реестра недвижимости;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2061A" w:rsidRPr="00411267" w:rsidRDefault="0072061A" w:rsidP="0072061A">
      <w:pPr>
        <w:rPr>
          <w:rFonts w:ascii="Times New Roman" w:eastAsia="Calibri" w:hAnsi="Times New Roman" w:cs="Times New Roman"/>
        </w:rPr>
      </w:pP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6.3.  Проект планировки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Проект планировки территории состоит из основной части, которая подлежит утверждению, и материалов по ее обоснованию.</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Основная часть проекта планировки территории включает в себя: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чертеж или чертежи планировки территории, на которых отображаются: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б) границы существующих и планируемых элементов планировочной структуры;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в) границы зон планируемого размещения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Материалы по обоснованию проекта планировки территории содержат: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обоснование определения границ зон планируемого размещения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схему границ территорий объектов культурного наследия;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схему границ зон с особыми условиями использования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перечень мероприятий по охране окружающей среды;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12) обоснование очередности планируемого развития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14) иные материалы для обоснования положений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6.4.  Проекты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Подготовка проекта межевания территории осуществляется для: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определения местоположения границ образуемых и изменяемых земельных участков;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w:t>
      </w:r>
      <w:r w:rsidRPr="00411267">
        <w:rPr>
          <w:rFonts w:ascii="Times New Roman" w:eastAsia="Calibri" w:hAnsi="Times New Roman" w:cs="Times New Roman"/>
        </w:rPr>
        <w:lastRenderedPageBreak/>
        <w:t>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Проект межевания территории состоит из основной части, которая подлежит утверждению, и материалов по обоснованию этого проекта.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Основная часть проекта межевания территории включает в себя текстовую часть и чертежи межевания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Текстовая часть проекта межевания территории включает в себя: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перечень и сведения о площади образуемых земельных участков, в том числе возможные способы их образования;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На чертежах межевания территории отображаются: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линии отступа от красных линий в целях определения мест допустимого размещения зданий, строений, сооружений;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границы зон действия публичных сервитутов.</w:t>
      </w:r>
      <w:r w:rsidRPr="00411267">
        <w:rPr>
          <w:rFonts w:ascii="Times New Roman" w:eastAsia="Calibri" w:hAnsi="Times New Roman" w:cs="Times New Roman"/>
        </w:rPr>
        <w:tab/>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Материалы по обоснованию проекта межевания территории включают в себя чертежи, на которых отображаются: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границы существующих земельных участков;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границы зон с особыми условиями использования территорий;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местоположение существующих объектов капитального строительства;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границы особо охраняемых природных территорий;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границы территорий объектов культурного наследия.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w:t>
      </w:r>
      <w:r w:rsidRPr="00411267">
        <w:rPr>
          <w:rFonts w:ascii="Times New Roman" w:eastAsia="Calibri" w:hAnsi="Times New Roman" w:cs="Times New Roman"/>
        </w:rPr>
        <w:lastRenderedPageBreak/>
        <w:t>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Статью 7. «Градостроительная подготовка территории с целью выявления свободных от прав третьих лиц земельных участков для строительства по инициативе администрации муниципального образования «</w:t>
      </w:r>
      <w:proofErr w:type="spellStart"/>
      <w:r w:rsidRPr="00411267">
        <w:rPr>
          <w:rFonts w:ascii="Times New Roman" w:eastAsia="Calibri" w:hAnsi="Times New Roman" w:cs="Times New Roman"/>
        </w:rPr>
        <w:t>Нючпас</w:t>
      </w:r>
      <w:proofErr w:type="spellEnd"/>
      <w:r w:rsidRPr="00411267">
        <w:rPr>
          <w:rFonts w:ascii="Times New Roman" w:eastAsia="Calibri" w:hAnsi="Times New Roman" w:cs="Times New Roman"/>
        </w:rPr>
        <w:t>»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«Статья 7. Подготовка и утверждение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Решения о подготовке документации по планировке территории принимаются самостоятельно:</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2) лицами, указанными в части 3 статьи 46.9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Администрация  поселения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пункте 1.1 настоящей статьи, и утверждают документацию по планировке территории в границах поселения,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3.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w:t>
      </w:r>
      <w:r w:rsidRPr="00411267">
        <w:rPr>
          <w:rFonts w:ascii="Times New Roman" w:eastAsia="Calibri" w:hAnsi="Times New Roman" w:cs="Times New Roman"/>
        </w:rPr>
        <w:lastRenderedPageBreak/>
        <w:t>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6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статьи 45 Градостроительного кодекса Российской Федерации.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7.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9.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w:t>
      </w:r>
      <w:r w:rsidRPr="00411267">
        <w:rPr>
          <w:rFonts w:ascii="Times New Roman" w:eastAsia="Calibri" w:hAnsi="Times New Roman" w:cs="Times New Roman"/>
        </w:rPr>
        <w:lastRenderedPageBreak/>
        <w:t>документации по планировке территории для размещения объектов, указанных в частях 4, 4.1 и 5 - 5.2 статьи 45 Градостроительного кодекса Российской Федерации, подготовленной в том числе лицами, указанными в пунктах 3 и 4 части 1.1 настоящей статьи, устанавливаются настоящим Кодексом и нормативными правовыми актами органов местного самоуправления.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5) Статью 8. «Градостроительная подготовка территорий и предоставление лицам земельных участков, сформированных из состава государственных или муниципальных земель» изложить в следующей редакции: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«Статья 8. Особенности подготовки документации по планировке территории применительно к территории поселения.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Решение о подготовке документации по планировке территории применительно к территории сельского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по своей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4.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6 статьи 45 Правил, и направляют ее для утверждения в администрацию поселения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5.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поселения до их утверждения подлежат обязательному рассмотрению на публичных слушаниях.</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7. Публичные слушания по проекту планировки территории и проекту межевания территории не проводятся, если они подготовлены в отношении: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3) территории для размещения линейных объектов в границах земель лесного фонда.</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8.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поселения и (или) нормативными правовыми актами Совета поселения с учетом положений настоящей статьи.</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9.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10. Участники публичных слушаний по проекту планировки территории и проекту межевания территории вправе представить в администрацию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11.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поселения  в сети «Интернет».</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12.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поселения и (или) нормативными правовыми актами Совета поселения  и не может быть менее одного месяца и более трех месяцев.</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13. 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lastRenderedPageBreak/>
        <w:t xml:space="preserve">14. 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 xml:space="preserve">15. 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 </w:t>
      </w:r>
    </w:p>
    <w:p w:rsidR="0072061A" w:rsidRPr="00411267" w:rsidRDefault="0072061A" w:rsidP="0072061A">
      <w:pPr>
        <w:rPr>
          <w:rFonts w:ascii="Times New Roman" w:eastAsia="Calibri" w:hAnsi="Times New Roman" w:cs="Times New Roman"/>
        </w:rPr>
      </w:pPr>
      <w:r w:rsidRPr="00411267">
        <w:rPr>
          <w:rFonts w:ascii="Times New Roman" w:eastAsia="Calibri" w:hAnsi="Times New Roman" w:cs="Times New Roman"/>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поселения в сети «Интернет».».</w:t>
      </w:r>
    </w:p>
    <w:p w:rsidR="0072061A" w:rsidRPr="00411267" w:rsidRDefault="0072061A" w:rsidP="0072061A">
      <w:pPr>
        <w:rPr>
          <w:rFonts w:ascii="Times New Roman" w:eastAsia="Calibri" w:hAnsi="Times New Roman" w:cs="Times New Roman"/>
        </w:rPr>
      </w:pPr>
    </w:p>
    <w:p w:rsidR="000A0F08" w:rsidRPr="00411267" w:rsidRDefault="000A0F08">
      <w:pPr>
        <w:rPr>
          <w:rFonts w:ascii="Times New Roman" w:hAnsi="Times New Roman" w:cs="Times New Roman"/>
        </w:rPr>
      </w:pPr>
    </w:p>
    <w:sectPr w:rsidR="000A0F08" w:rsidRPr="00411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1A"/>
    <w:rsid w:val="0009238A"/>
    <w:rsid w:val="000A0F08"/>
    <w:rsid w:val="002F5B44"/>
    <w:rsid w:val="00411267"/>
    <w:rsid w:val="0072061A"/>
    <w:rsid w:val="00834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AppData\Local\Temp\Rar$DIa0.739\&#1074;&#1077;&#1089;&#1090;&#1085;&#1080;&#1082;%20%20%20320%20&#1086;&#1090;%2021.03.2018.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41175.2" TargetMode="External"/><Relationship Id="rId5" Type="http://schemas.openxmlformats.org/officeDocument/2006/relationships/hyperlink" Target="consultantplus://offline/main?base=RLAW096;n=53456;fld=134;dst=1002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72</Pages>
  <Words>31200</Words>
  <Characters>177842</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2018-12-26T13:30:00Z</dcterms:created>
  <dcterms:modified xsi:type="dcterms:W3CDTF">2018-12-27T12:19:00Z</dcterms:modified>
</cp:coreProperties>
</file>