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48" w:rsidRPr="00672C48" w:rsidRDefault="00672C48" w:rsidP="00672C48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</w:rPr>
      </w:pPr>
      <w:r w:rsidRPr="00672C48">
        <w:rPr>
          <w:bCs/>
        </w:rPr>
        <w:t>Приложение к решению Совета СП «Кажым»</w:t>
      </w:r>
    </w:p>
    <w:p w:rsidR="00672C48" w:rsidRPr="00672C48" w:rsidRDefault="00672C48" w:rsidP="00672C48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</w:rPr>
      </w:pPr>
      <w:r w:rsidRPr="00672C48">
        <w:rPr>
          <w:bCs/>
        </w:rPr>
        <w:t xml:space="preserve">№ </w:t>
      </w:r>
      <w:r w:rsidRPr="00672C48">
        <w:rPr>
          <w:bCs/>
          <w:lang w:val="en-US"/>
        </w:rPr>
        <w:t>II</w:t>
      </w:r>
      <w:r w:rsidRPr="00672C48">
        <w:rPr>
          <w:bCs/>
        </w:rPr>
        <w:t>-</w:t>
      </w:r>
      <w:r w:rsidR="00041466">
        <w:rPr>
          <w:bCs/>
        </w:rPr>
        <w:t>3</w:t>
      </w:r>
      <w:r w:rsidR="00F02867">
        <w:rPr>
          <w:bCs/>
        </w:rPr>
        <w:t>1</w:t>
      </w:r>
      <w:bookmarkStart w:id="0" w:name="_GoBack"/>
      <w:bookmarkEnd w:id="0"/>
      <w:r w:rsidRPr="00672C48">
        <w:rPr>
          <w:bCs/>
        </w:rPr>
        <w:t>/</w:t>
      </w:r>
      <w:r w:rsidR="00041466">
        <w:rPr>
          <w:bCs/>
        </w:rPr>
        <w:t>103</w:t>
      </w:r>
      <w:r w:rsidRPr="00672C48">
        <w:rPr>
          <w:bCs/>
        </w:rPr>
        <w:t xml:space="preserve"> от </w:t>
      </w:r>
      <w:r w:rsidR="00041466">
        <w:rPr>
          <w:bCs/>
        </w:rPr>
        <w:t>07</w:t>
      </w:r>
      <w:r w:rsidRPr="00672C48">
        <w:rPr>
          <w:bCs/>
        </w:rPr>
        <w:t>.11.202</w:t>
      </w:r>
      <w:r w:rsidR="00041466">
        <w:rPr>
          <w:bCs/>
        </w:rPr>
        <w:t>3</w:t>
      </w:r>
      <w:r w:rsidRPr="00672C48">
        <w:rPr>
          <w:bCs/>
        </w:rPr>
        <w:t xml:space="preserve"> г. </w:t>
      </w:r>
    </w:p>
    <w:p w:rsidR="00672C48" w:rsidRDefault="00672C48" w:rsidP="00672C48">
      <w:pPr>
        <w:jc w:val="center"/>
      </w:pPr>
    </w:p>
    <w:p w:rsidR="00672C48" w:rsidRDefault="00672C48" w:rsidP="00672C48">
      <w:pPr>
        <w:jc w:val="center"/>
      </w:pPr>
    </w:p>
    <w:p w:rsidR="00672C48" w:rsidRPr="00BD06D1" w:rsidRDefault="00672C48" w:rsidP="00672C48">
      <w:pPr>
        <w:jc w:val="center"/>
      </w:pPr>
      <w:r w:rsidRPr="00BD06D1">
        <w:t xml:space="preserve">СОГЛАШЕНИЕ  № </w:t>
      </w:r>
      <w:r>
        <w:t>_____</w:t>
      </w:r>
    </w:p>
    <w:p w:rsidR="00672C48" w:rsidRPr="00BD06D1" w:rsidRDefault="00672C48" w:rsidP="00672C48">
      <w:pPr>
        <w:jc w:val="center"/>
      </w:pPr>
      <w:r w:rsidRPr="00BD06D1">
        <w:t>о передаче полномочий  контрольно-счетного органа</w:t>
      </w:r>
    </w:p>
    <w:p w:rsidR="00672C48" w:rsidRPr="00BD06D1" w:rsidRDefault="00672C48" w:rsidP="00672C48">
      <w:pPr>
        <w:jc w:val="center"/>
      </w:pPr>
      <w:r w:rsidRPr="00BD06D1">
        <w:t>муниципального образования  сельского поселения   «</w:t>
      </w:r>
      <w:r>
        <w:t xml:space="preserve">        </w:t>
      </w:r>
      <w:r w:rsidRPr="00BD06D1">
        <w:t>»</w:t>
      </w:r>
    </w:p>
    <w:p w:rsidR="00672C48" w:rsidRPr="00BD06D1" w:rsidRDefault="00672C48" w:rsidP="00672C48">
      <w:pPr>
        <w:jc w:val="center"/>
      </w:pPr>
      <w:r w:rsidRPr="00BD06D1">
        <w:t>Контрольно-ревизионной комиссии – контрольно-счетному органу</w:t>
      </w:r>
    </w:p>
    <w:p w:rsidR="00672C48" w:rsidRDefault="00672C48" w:rsidP="00672C48">
      <w:pPr>
        <w:jc w:val="center"/>
      </w:pPr>
      <w:r w:rsidRPr="00BD06D1">
        <w:t>муниципального района «Койгородский»</w:t>
      </w:r>
      <w:r>
        <w:t xml:space="preserve"> </w:t>
      </w:r>
      <w:r w:rsidRPr="00BD06D1">
        <w:t xml:space="preserve">по осуществлению </w:t>
      </w:r>
    </w:p>
    <w:p w:rsidR="00672C48" w:rsidRPr="00BD06D1" w:rsidRDefault="00672C48" w:rsidP="00672C48">
      <w:pPr>
        <w:jc w:val="center"/>
      </w:pPr>
      <w:r w:rsidRPr="00BD06D1">
        <w:t>внешнего муниципального финансового контроля</w:t>
      </w:r>
    </w:p>
    <w:p w:rsidR="00672C48" w:rsidRPr="00BD06D1" w:rsidRDefault="00672C48" w:rsidP="00672C48">
      <w:pPr>
        <w:jc w:val="both"/>
      </w:pPr>
    </w:p>
    <w:p w:rsidR="00672C48" w:rsidRPr="00BD06D1" w:rsidRDefault="00672C48" w:rsidP="00672C48">
      <w:pPr>
        <w:ind w:firstLine="709"/>
        <w:jc w:val="both"/>
      </w:pPr>
      <w:r w:rsidRPr="00BD06D1">
        <w:t xml:space="preserve">с. </w:t>
      </w:r>
      <w:r>
        <w:t xml:space="preserve">         </w:t>
      </w:r>
      <w:r w:rsidRPr="00BD06D1">
        <w:t xml:space="preserve">                                                </w:t>
      </w:r>
      <w:r w:rsidRPr="00BD06D1">
        <w:tab/>
      </w:r>
      <w:r>
        <w:tab/>
      </w:r>
      <w:r>
        <w:tab/>
      </w:r>
      <w:r>
        <w:tab/>
        <w:t>«  »</w:t>
      </w:r>
      <w:r w:rsidRPr="00BD06D1">
        <w:t xml:space="preserve"> декабря 20</w:t>
      </w:r>
      <w:r>
        <w:t xml:space="preserve">2 </w:t>
      </w:r>
      <w:r w:rsidRPr="00BD06D1">
        <w:t xml:space="preserve"> года</w:t>
      </w:r>
    </w:p>
    <w:p w:rsidR="00672C48" w:rsidRPr="00BD06D1" w:rsidRDefault="00672C48" w:rsidP="00672C48">
      <w:pPr>
        <w:ind w:firstLine="709"/>
        <w:jc w:val="both"/>
      </w:pPr>
    </w:p>
    <w:p w:rsidR="00672C48" w:rsidRPr="00BD06D1" w:rsidRDefault="00672C48" w:rsidP="00672C48">
      <w:pPr>
        <w:ind w:firstLine="709"/>
        <w:contextualSpacing/>
        <w:jc w:val="both"/>
      </w:pPr>
      <w:r w:rsidRPr="00BD06D1">
        <w:t>Совет сельского поселения «</w:t>
      </w:r>
      <w:r>
        <w:t xml:space="preserve">  </w:t>
      </w:r>
      <w:r w:rsidRPr="00BD06D1">
        <w:t>» в лице главы сельского поселения «</w:t>
      </w:r>
      <w:r>
        <w:t xml:space="preserve">    </w:t>
      </w:r>
      <w:r w:rsidRPr="00BD06D1">
        <w:t>»</w:t>
      </w:r>
      <w:proofErr w:type="gramStart"/>
      <w:r w:rsidRPr="00BD06D1">
        <w:t xml:space="preserve"> </w:t>
      </w:r>
      <w:r>
        <w:t xml:space="preserve">          </w:t>
      </w:r>
      <w:r w:rsidRPr="00BD06D1">
        <w:t>,</w:t>
      </w:r>
      <w:proofErr w:type="gramEnd"/>
      <w:r w:rsidRPr="00BD06D1">
        <w:t xml:space="preserve"> действующего на основании Устава муниципального образования сельского поселения «</w:t>
      </w:r>
      <w:r>
        <w:t xml:space="preserve">    </w:t>
      </w:r>
      <w:r w:rsidRPr="00BD06D1">
        <w:t>» (далее – Совет поселения)</w:t>
      </w:r>
      <w:r>
        <w:t>,</w:t>
      </w:r>
      <w:r w:rsidRPr="00BD06D1">
        <w:t xml:space="preserve"> с одной стороны, и Совет муниципального района «Койгородский» в лице председателя Совета муниципального района «Койгородский» </w:t>
      </w:r>
      <w:r>
        <w:t xml:space="preserve">                </w:t>
      </w:r>
      <w:r w:rsidRPr="00BD06D1">
        <w:t>, действующе</w:t>
      </w:r>
      <w:r>
        <w:t>го</w:t>
      </w:r>
      <w:r w:rsidRPr="00BD06D1">
        <w:t xml:space="preserve"> на основании Устава муниципального района «Койгородский» (далее – Совет района)</w:t>
      </w:r>
      <w:r>
        <w:t>,</w:t>
      </w:r>
      <w:r w:rsidRPr="00BD06D1">
        <w:t xml:space="preserve">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</w:t>
      </w:r>
      <w:proofErr w:type="gramStart"/>
      <w:r w:rsidRPr="00BD06D1">
        <w:t xml:space="preserve"> </w:t>
      </w:r>
      <w:r>
        <w:t xml:space="preserve">                        </w:t>
      </w:r>
      <w:r w:rsidRPr="00BD06D1">
        <w:t>,</w:t>
      </w:r>
      <w:proofErr w:type="gramEnd"/>
      <w:r w:rsidRPr="00BD06D1">
        <w:t xml:space="preserve">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1. Предмет Соглашения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 xml:space="preserve">1.1. Предметом настоящего Соглашения является передача Контрольно-ревизионной комиссии полномочий контрольно-счетного органа </w:t>
      </w:r>
      <w:r>
        <w:t xml:space="preserve">сельского </w:t>
      </w:r>
      <w:r w:rsidRPr="00BD06D1">
        <w:t xml:space="preserve">поселения по осуществлению внешнего муниципального финансового контроля и передача из бюджета </w:t>
      </w:r>
      <w:r>
        <w:t xml:space="preserve">сельского </w:t>
      </w:r>
      <w:r w:rsidRPr="00BD06D1">
        <w:t xml:space="preserve">поселения в бюджет </w:t>
      </w:r>
      <w:r>
        <w:t>муниципального р</w:t>
      </w:r>
      <w:r w:rsidRPr="00BD06D1">
        <w:t>айона межбюджетных трансфертов на осуществление переданных полномочий.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 xml:space="preserve">1.2. Контрольно-ревизионной комиссии передаются следующие полномочия </w:t>
      </w:r>
      <w:r>
        <w:t xml:space="preserve">по осуществлению внешнего муниципального финансового контроля (далее </w:t>
      </w:r>
      <w:r w:rsidRPr="00BD06D1">
        <w:t>–</w:t>
      </w:r>
      <w:r>
        <w:t xml:space="preserve"> полномочия)</w:t>
      </w:r>
      <w:r w:rsidRPr="00BD06D1">
        <w:t>: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1) организация и осуществление контроля за законностью и эффективностью использования средств бюджета муниципального образования </w:t>
      </w:r>
      <w:r>
        <w:rPr>
          <w:szCs w:val="20"/>
        </w:rPr>
        <w:t>сельского поселения</w:t>
      </w:r>
      <w:r w:rsidRPr="00C46AC4">
        <w:rPr>
          <w:szCs w:val="20"/>
        </w:rPr>
        <w:t xml:space="preserve"> (далее – бюджет </w:t>
      </w:r>
      <w:r>
        <w:rPr>
          <w:szCs w:val="20"/>
        </w:rPr>
        <w:t>поселения</w:t>
      </w:r>
      <w:r w:rsidRPr="00C46AC4">
        <w:rPr>
          <w:szCs w:val="20"/>
        </w:rPr>
        <w:t>), а также иных сре</w:t>
      </w:r>
      <w:proofErr w:type="gramStart"/>
      <w:r w:rsidRPr="00C46AC4">
        <w:rPr>
          <w:szCs w:val="20"/>
        </w:rPr>
        <w:t>дств в сл</w:t>
      </w:r>
      <w:proofErr w:type="gramEnd"/>
      <w:r w:rsidRPr="00C46AC4">
        <w:rPr>
          <w:szCs w:val="20"/>
        </w:rPr>
        <w:t>учаях, предусмотренных законодательством Российской Федерации;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>2) экспертиза проект</w:t>
      </w:r>
      <w:r>
        <w:rPr>
          <w:szCs w:val="20"/>
        </w:rPr>
        <w:t>а</w:t>
      </w:r>
      <w:r w:rsidRPr="00C46AC4">
        <w:rPr>
          <w:szCs w:val="20"/>
        </w:rPr>
        <w:t xml:space="preserve"> бюджета </w:t>
      </w:r>
      <w:r>
        <w:rPr>
          <w:szCs w:val="20"/>
        </w:rPr>
        <w:t>поселения</w:t>
      </w:r>
      <w:r w:rsidRPr="00C46AC4">
        <w:rPr>
          <w:szCs w:val="20"/>
        </w:rPr>
        <w:t>, проверка и анализ обоснованности его показателей;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3) внешняя проверка годового отчета об исполнении бюджета </w:t>
      </w:r>
      <w:r>
        <w:rPr>
          <w:szCs w:val="20"/>
        </w:rPr>
        <w:t>поселения</w:t>
      </w:r>
      <w:r w:rsidRPr="00C46AC4">
        <w:rPr>
          <w:szCs w:val="20"/>
        </w:rPr>
        <w:t>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>4) аудит в сфере закупок товаров, работ и услуг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C46AC4">
        <w:rPr>
          <w:szCs w:val="20"/>
        </w:rPr>
        <w:t>контроль за</w:t>
      </w:r>
      <w:proofErr w:type="gramEnd"/>
      <w:r w:rsidRPr="00C46AC4">
        <w:rPr>
          <w:szCs w:val="20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proofErr w:type="gramStart"/>
      <w:r w:rsidRPr="00C46AC4">
        <w:rPr>
          <w:szCs w:val="20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szCs w:val="20"/>
        </w:rPr>
        <w:t>поселения</w:t>
      </w:r>
      <w:r w:rsidRPr="00C46AC4">
        <w:rPr>
          <w:szCs w:val="20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zCs w:val="20"/>
        </w:rPr>
        <w:t>поселения</w:t>
      </w:r>
      <w:r w:rsidRPr="00C46AC4">
        <w:rPr>
          <w:szCs w:val="20"/>
        </w:rPr>
        <w:t xml:space="preserve"> и имущества, находящегося в муниципальной собственности;</w:t>
      </w:r>
      <w:proofErr w:type="gramEnd"/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 </w:t>
      </w:r>
      <w:r>
        <w:rPr>
          <w:szCs w:val="20"/>
        </w:rPr>
        <w:t>сельского поселения</w:t>
      </w:r>
      <w:r w:rsidRPr="00C46AC4">
        <w:rPr>
          <w:szCs w:val="20"/>
        </w:rPr>
        <w:t xml:space="preserve">, экспертиза проектов муниципальных правовых актов, приводящих к изменению доходов бюджета </w:t>
      </w:r>
      <w:r>
        <w:rPr>
          <w:szCs w:val="20"/>
        </w:rPr>
        <w:t>поселения</w:t>
      </w:r>
      <w:r w:rsidRPr="00C46AC4">
        <w:rPr>
          <w:szCs w:val="20"/>
        </w:rPr>
        <w:t>, а также муниципальных программ (проектов муниципальных программ);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lastRenderedPageBreak/>
        <w:t xml:space="preserve">8) проведение анализа исполнения и </w:t>
      </w:r>
      <w:proofErr w:type="gramStart"/>
      <w:r w:rsidRPr="00C46AC4">
        <w:rPr>
          <w:szCs w:val="20"/>
        </w:rPr>
        <w:t>контроля за</w:t>
      </w:r>
      <w:proofErr w:type="gramEnd"/>
      <w:r w:rsidRPr="00C46AC4">
        <w:rPr>
          <w:szCs w:val="20"/>
        </w:rPr>
        <w:t xml:space="preserve"> организацией исполнения бюджета </w:t>
      </w:r>
      <w:r>
        <w:rPr>
          <w:szCs w:val="20"/>
        </w:rPr>
        <w:t>поселения</w:t>
      </w:r>
      <w:r w:rsidRPr="00C46AC4">
        <w:rPr>
          <w:szCs w:val="20"/>
        </w:rPr>
        <w:t xml:space="preserve"> в текущем финансовом году, представление информации о ходе исполнения бюджета </w:t>
      </w:r>
      <w:r>
        <w:rPr>
          <w:szCs w:val="20"/>
        </w:rPr>
        <w:t>поселения</w:t>
      </w:r>
      <w:r w:rsidRPr="00C46AC4">
        <w:rPr>
          <w:szCs w:val="20"/>
        </w:rPr>
        <w:t xml:space="preserve">, о результатах проведенных контрольных и экспертно-аналитических мероприятий в Совет </w:t>
      </w:r>
      <w:r>
        <w:rPr>
          <w:szCs w:val="20"/>
        </w:rPr>
        <w:t>поселения</w:t>
      </w:r>
      <w:r w:rsidRPr="00C46AC4">
        <w:rPr>
          <w:szCs w:val="20"/>
        </w:rPr>
        <w:t xml:space="preserve"> и главе </w:t>
      </w:r>
      <w:r>
        <w:rPr>
          <w:szCs w:val="20"/>
        </w:rPr>
        <w:t>сельского поселения</w:t>
      </w:r>
      <w:r w:rsidRPr="00C46AC4">
        <w:rPr>
          <w:szCs w:val="20"/>
        </w:rPr>
        <w:t>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9) осуществление </w:t>
      </w:r>
      <w:proofErr w:type="gramStart"/>
      <w:r w:rsidRPr="00C46AC4">
        <w:rPr>
          <w:szCs w:val="20"/>
        </w:rPr>
        <w:t>контроля за</w:t>
      </w:r>
      <w:proofErr w:type="gramEnd"/>
      <w:r w:rsidRPr="00C46AC4">
        <w:rPr>
          <w:szCs w:val="20"/>
        </w:rPr>
        <w:t xml:space="preserve"> состоянием муниципального внутреннего долга;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 xml:space="preserve">10) анализ и мониторинг бюджетного процесса в муниципальном </w:t>
      </w:r>
      <w:r>
        <w:rPr>
          <w:szCs w:val="20"/>
        </w:rPr>
        <w:t>образовании</w:t>
      </w:r>
      <w:r w:rsidRPr="00C46AC4">
        <w:rPr>
          <w:szCs w:val="20"/>
        </w:rPr>
        <w:t>, в том числе подготовка предложений по устранению выявленных отклонений;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>11) оценка реализуемости, рисков и результатов достижения целей социально-экономического развития муниципального образования в пределах компетенции Контрольно-ревизионной комиссии;</w:t>
      </w:r>
    </w:p>
    <w:p w:rsidR="00672C48" w:rsidRPr="00C46AC4" w:rsidRDefault="00672C48" w:rsidP="00672C48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46AC4">
        <w:rPr>
          <w:szCs w:val="20"/>
        </w:rPr>
        <w:t>12) участие в пределах полномочий в мероприятиях, направленных на противодействие коррупции;</w:t>
      </w:r>
    </w:p>
    <w:p w:rsidR="00672C48" w:rsidRPr="00BD06D1" w:rsidRDefault="00672C48" w:rsidP="00672C48">
      <w:pPr>
        <w:ind w:firstLine="709"/>
        <w:contextualSpacing/>
        <w:jc w:val="both"/>
      </w:pPr>
      <w:r w:rsidRPr="00C46AC4">
        <w:rPr>
          <w:szCs w:val="20"/>
        </w:rPr>
        <w:t>13) иные полномочия в сфере внешнего муниципального финансового контроля, установленные федеральными законами, законами Республики Коми, Уставом муниципального образования муниципального района "Койгородский"</w:t>
      </w:r>
      <w:r>
        <w:rPr>
          <w:szCs w:val="20"/>
        </w:rPr>
        <w:t xml:space="preserve">, Уставом муниципального образования сельского поселения </w:t>
      </w:r>
      <w:r w:rsidRPr="00C46AC4">
        <w:rPr>
          <w:szCs w:val="20"/>
        </w:rPr>
        <w:t>и нормативными правовыми актами Совета района.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 xml:space="preserve"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</w:t>
      </w:r>
      <w:r>
        <w:t>г</w:t>
      </w:r>
      <w:r w:rsidRPr="00BD06D1">
        <w:t>лавы поселения в соответствии с Регламентом Контрольно-ревизионной комиссии.</w:t>
      </w: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2. Срок действия Соглашения.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2.1. Соглашение заключено срок</w:t>
      </w:r>
      <w:r>
        <w:t>ом на один год</w:t>
      </w:r>
      <w:r w:rsidRPr="00BD06D1">
        <w:t xml:space="preserve"> и действует в период </w:t>
      </w:r>
      <w:r w:rsidRPr="007F73CC">
        <w:t>с 1 января 20</w:t>
      </w:r>
      <w:r>
        <w:t xml:space="preserve">2    </w:t>
      </w:r>
      <w:r w:rsidRPr="007F73CC">
        <w:t xml:space="preserve"> года по 31 декабря 20</w:t>
      </w:r>
      <w:r>
        <w:t xml:space="preserve">2     </w:t>
      </w:r>
      <w:r w:rsidRPr="007F73CC">
        <w:t xml:space="preserve"> года.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72C48" w:rsidRPr="00BD06D1" w:rsidRDefault="00672C48" w:rsidP="00672C48">
      <w:pPr>
        <w:ind w:firstLine="709"/>
        <w:contextualSpacing/>
        <w:jc w:val="both"/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3. Порядок определения объема межбюджетных трансфертов.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3.</w:t>
      </w:r>
      <w:r>
        <w:t>2.</w:t>
      </w:r>
      <w:r w:rsidRPr="00BD06D1">
        <w:t xml:space="preserve"> Межбюджетные трансферты</w:t>
      </w:r>
      <w:r>
        <w:t xml:space="preserve"> </w:t>
      </w:r>
      <w:r w:rsidRPr="00BD06D1">
        <w:t xml:space="preserve">носят целевой характер и не могут быть использованы </w:t>
      </w:r>
      <w:r>
        <w:t>по иному назначению</w:t>
      </w:r>
      <w:r w:rsidRPr="00BD06D1">
        <w:t>.</w:t>
      </w:r>
    </w:p>
    <w:p w:rsidR="00672C48" w:rsidRPr="00BD06D1" w:rsidRDefault="00672C48" w:rsidP="00672C48">
      <w:pPr>
        <w:ind w:firstLine="709"/>
        <w:jc w:val="both"/>
      </w:pPr>
      <w:r w:rsidRPr="00BD06D1">
        <w:t>3.</w:t>
      </w:r>
      <w:r>
        <w:t>3</w:t>
      </w:r>
      <w:r w:rsidRPr="00BD06D1">
        <w:t xml:space="preserve">. </w:t>
      </w:r>
      <w:r>
        <w:t>О</w:t>
      </w:r>
      <w:r w:rsidRPr="00BD06D1">
        <w:t xml:space="preserve">бъем межбюджетных </w:t>
      </w:r>
      <w:r w:rsidRPr="00222FE6">
        <w:t>трансфертов на 202</w:t>
      </w:r>
      <w:r>
        <w:t xml:space="preserve">   </w:t>
      </w:r>
      <w:r w:rsidRPr="00222FE6">
        <w:t xml:space="preserve"> год составляет</w:t>
      </w:r>
      <w:proofErr w:type="gramStart"/>
      <w:r w:rsidRPr="00222FE6">
        <w:t xml:space="preserve">  (</w:t>
      </w:r>
      <w:r>
        <w:t xml:space="preserve">                 </w:t>
      </w:r>
      <w:r w:rsidRPr="00222FE6">
        <w:t xml:space="preserve">) </w:t>
      </w:r>
      <w:proofErr w:type="gramEnd"/>
      <w:r w:rsidRPr="00222FE6">
        <w:t>рубль.</w:t>
      </w: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4. Права и обязанности сторон.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4.1. Совет  района: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1</w:t>
      </w:r>
      <w:r>
        <w:t>)</w:t>
      </w:r>
      <w:r w:rsidRPr="00BD06D1">
        <w:t xml:space="preserve">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672C48" w:rsidRPr="00BD06D1" w:rsidRDefault="00672C48" w:rsidP="00672C48">
      <w:pPr>
        <w:ind w:firstLine="709"/>
        <w:contextualSpacing/>
        <w:jc w:val="both"/>
      </w:pPr>
      <w:r>
        <w:t>2)</w:t>
      </w:r>
      <w:r w:rsidRPr="00BD06D1">
        <w:t xml:space="preserve"> устанавливает 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BD06D1">
        <w:t>осуществления</w:t>
      </w:r>
      <w:proofErr w:type="gramEnd"/>
      <w:r w:rsidRPr="00BD06D1">
        <w:t xml:space="preserve"> предусмотренных настоящим Соглашением полномочий;</w:t>
      </w:r>
    </w:p>
    <w:p w:rsidR="00672C48" w:rsidRPr="00BD06D1" w:rsidRDefault="00672C48" w:rsidP="00672C48">
      <w:pPr>
        <w:ind w:firstLine="709"/>
        <w:contextualSpacing/>
        <w:jc w:val="both"/>
      </w:pPr>
      <w:r>
        <w:t>3)</w:t>
      </w:r>
      <w:r w:rsidRPr="00BD06D1">
        <w:t xml:space="preserve">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4.2. Контрольно-ревизионная комиссия: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1</w:t>
      </w:r>
      <w:r>
        <w:t>)</w:t>
      </w:r>
      <w:r w:rsidRPr="00BD06D1">
        <w:t xml:space="preserve">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72C48" w:rsidRPr="00BD06D1" w:rsidRDefault="00672C48" w:rsidP="00672C48">
      <w:pPr>
        <w:ind w:firstLine="709"/>
        <w:contextualSpacing/>
        <w:jc w:val="both"/>
      </w:pPr>
      <w:r>
        <w:t>2)</w:t>
      </w:r>
      <w:r w:rsidRPr="00BD06D1">
        <w:t xml:space="preserve"> </w:t>
      </w:r>
      <w:r>
        <w:t xml:space="preserve">может </w:t>
      </w:r>
      <w:r w:rsidRPr="00BD06D1">
        <w:t>включат</w:t>
      </w:r>
      <w:r>
        <w:t xml:space="preserve">ь </w:t>
      </w:r>
      <w:r w:rsidRPr="00BD06D1">
        <w:t>в планы своей работы контрольные и экспертно-аналитические мероприятия, предусмотренные поручениями Совета поселения</w:t>
      </w:r>
      <w:r>
        <w:t xml:space="preserve"> или главы поселения </w:t>
      </w:r>
      <w:r w:rsidRPr="00BD06D1">
        <w:t xml:space="preserve">при </w:t>
      </w:r>
      <w:r w:rsidRPr="00BD06D1">
        <w:lastRenderedPageBreak/>
        <w:t>условии достаточн</w:t>
      </w:r>
      <w:r>
        <w:t>ости</w:t>
      </w:r>
      <w:r w:rsidRPr="00BD06D1">
        <w:t xml:space="preserve"> ресурсов для их исполнения</w:t>
      </w:r>
      <w:r>
        <w:t>,</w:t>
      </w:r>
      <w:r w:rsidRPr="00BD06D1">
        <w:t xml:space="preserve"> в соответствии с Регламентом Контрольно-ревизионной комиссии</w:t>
      </w:r>
      <w:r>
        <w:t xml:space="preserve"> и стандартами внешнего муниципального </w:t>
      </w:r>
      <w:r w:rsidRPr="00BD06D1">
        <w:t>финансового контроля;</w:t>
      </w:r>
    </w:p>
    <w:p w:rsidR="00672C48" w:rsidRPr="00BD06D1" w:rsidRDefault="00672C48" w:rsidP="00672C48">
      <w:pPr>
        <w:ind w:firstLine="709"/>
        <w:contextualSpacing/>
        <w:jc w:val="both"/>
      </w:pPr>
      <w:r>
        <w:t>3)</w:t>
      </w:r>
      <w:r w:rsidRPr="00BD06D1">
        <w:t xml:space="preserve"> проводит предусмотренные планом мероприятия;</w:t>
      </w:r>
    </w:p>
    <w:p w:rsidR="00672C48" w:rsidRPr="00BD06D1" w:rsidRDefault="00672C48" w:rsidP="00672C48">
      <w:pPr>
        <w:ind w:firstLine="709"/>
        <w:contextualSpacing/>
        <w:jc w:val="both"/>
      </w:pPr>
      <w:r>
        <w:t>4)</w:t>
      </w:r>
      <w:r w:rsidRPr="00BD06D1">
        <w:t xml:space="preserve"> имеет право проводить контрольные и экспертно-аналитические мероприяти</w:t>
      </w:r>
      <w:r>
        <w:t>я</w:t>
      </w:r>
      <w:r w:rsidRPr="00BD06D1">
        <w:t xml:space="preserve"> совместно с другими органами и организациями, с привлечением их специалистов и независимых экспертов;</w:t>
      </w:r>
    </w:p>
    <w:p w:rsidR="00672C48" w:rsidRPr="00BD06D1" w:rsidRDefault="00672C48" w:rsidP="00672C48">
      <w:pPr>
        <w:ind w:firstLine="709"/>
        <w:contextualSpacing/>
        <w:jc w:val="both"/>
      </w:pPr>
      <w:r>
        <w:t>5)</w:t>
      </w:r>
      <w:r w:rsidRPr="00BD06D1">
        <w:t xml:space="preserve">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672C48" w:rsidRPr="00BD06D1" w:rsidRDefault="00672C48" w:rsidP="00672C48">
      <w:pPr>
        <w:ind w:firstLine="709"/>
        <w:contextualSpacing/>
        <w:jc w:val="both"/>
      </w:pPr>
      <w:r>
        <w:t>6)</w:t>
      </w:r>
      <w:r w:rsidRPr="00BD06D1"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672C48" w:rsidRPr="00BD06D1" w:rsidRDefault="00672C48" w:rsidP="00672C48">
      <w:pPr>
        <w:ind w:firstLine="709"/>
        <w:contextualSpacing/>
        <w:jc w:val="both"/>
      </w:pPr>
      <w:r>
        <w:t>7)</w:t>
      </w:r>
      <w:r w:rsidRPr="00BD06D1">
        <w:t xml:space="preserve">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672C48" w:rsidRPr="00BD06D1" w:rsidRDefault="00672C48" w:rsidP="00672C48">
      <w:pPr>
        <w:ind w:firstLine="709"/>
        <w:contextualSpacing/>
        <w:jc w:val="both"/>
      </w:pPr>
      <w:r>
        <w:t>8)</w:t>
      </w:r>
      <w:r w:rsidRPr="00BD06D1">
        <w:t xml:space="preserve">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72C48" w:rsidRPr="00BD06D1" w:rsidRDefault="00672C48" w:rsidP="00672C48">
      <w:pPr>
        <w:ind w:firstLine="709"/>
        <w:contextualSpacing/>
        <w:jc w:val="both"/>
      </w:pPr>
      <w:r>
        <w:t>9)</w:t>
      </w:r>
      <w:r w:rsidRPr="00BD06D1">
        <w:t xml:space="preserve">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672C48" w:rsidRPr="00BD06D1" w:rsidRDefault="00672C48" w:rsidP="00672C48">
      <w:pPr>
        <w:ind w:firstLine="709"/>
        <w:contextualSpacing/>
        <w:jc w:val="both"/>
      </w:pPr>
      <w:r>
        <w:t>10)</w:t>
      </w:r>
      <w:r w:rsidRPr="00BD06D1">
        <w:t xml:space="preserve">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</w:t>
      </w:r>
      <w:r>
        <w:t>ю</w:t>
      </w:r>
      <w:r w:rsidRPr="00BD06D1">
        <w:t xml:space="preserve"> межбюджетных трансфертов в бюджет района;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1</w:t>
      </w:r>
      <w:r>
        <w:t>1)</w:t>
      </w:r>
      <w:r w:rsidRPr="00BD06D1"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4.3. Совет поселения: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1</w:t>
      </w:r>
      <w:r>
        <w:t>)</w:t>
      </w:r>
      <w:r w:rsidRPr="00BD06D1">
        <w:t xml:space="preserve">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2</w:t>
      </w:r>
      <w:r>
        <w:t>)</w:t>
      </w:r>
      <w:r w:rsidRPr="00BD06D1">
        <w:t xml:space="preserve">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672C48" w:rsidRPr="00BD06D1" w:rsidRDefault="00672C48" w:rsidP="00672C48">
      <w:pPr>
        <w:ind w:firstLine="709"/>
        <w:contextualSpacing/>
        <w:jc w:val="both"/>
      </w:pPr>
      <w:r>
        <w:t>3)</w:t>
      </w:r>
      <w:r w:rsidRPr="00BD06D1">
        <w:t xml:space="preserve"> рассматривает отчет</w:t>
      </w:r>
      <w:r>
        <w:t>ы,</w:t>
      </w:r>
      <w:r w:rsidRPr="00BD06D1">
        <w:t xml:space="preserve">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672C48" w:rsidRPr="00BD06D1" w:rsidRDefault="00672C48" w:rsidP="00672C48">
      <w:pPr>
        <w:ind w:firstLine="709"/>
        <w:contextualSpacing/>
        <w:jc w:val="both"/>
      </w:pPr>
      <w:r>
        <w:t>4)</w:t>
      </w:r>
      <w:r w:rsidRPr="00BD06D1">
        <w:t xml:space="preserve">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672C48" w:rsidRPr="00BD06D1" w:rsidRDefault="00672C48" w:rsidP="00672C48">
      <w:pPr>
        <w:ind w:firstLine="709"/>
        <w:contextualSpacing/>
        <w:jc w:val="both"/>
      </w:pPr>
      <w:r>
        <w:t>5)</w:t>
      </w:r>
      <w:r w:rsidRPr="00BD06D1">
        <w:t xml:space="preserve">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72C48" w:rsidRPr="00BD06D1" w:rsidRDefault="00672C48" w:rsidP="00672C48">
      <w:pPr>
        <w:ind w:firstLine="709"/>
        <w:contextualSpacing/>
        <w:jc w:val="both"/>
      </w:pPr>
      <w:r>
        <w:t>6)</w:t>
      </w:r>
      <w:r w:rsidRPr="00BD06D1">
        <w:t xml:space="preserve">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4.4. Стороны имеют право принимать иные меры, необходимые для реализации настоящего Соглашения.</w:t>
      </w: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5. Ответственность сторон.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5.1. В случаях использования межбюджетных трансфертов</w:t>
      </w:r>
      <w:r>
        <w:t xml:space="preserve"> </w:t>
      </w:r>
      <w:r w:rsidRPr="00BD06D1">
        <w:t xml:space="preserve">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установленные Финансовым управлением администрации муниципального района «Койгородский»;   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5.</w:t>
      </w:r>
      <w:r>
        <w:t>2</w:t>
      </w:r>
      <w:r w:rsidRPr="00BD06D1">
        <w:t xml:space="preserve">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</w:t>
      </w:r>
      <w:r w:rsidRPr="00BD06D1">
        <w:lastRenderedPageBreak/>
        <w:t>неисполнение (ненадлежащее исполнение) обязанностей было допущено вследствие действий третьих лиц.</w:t>
      </w:r>
    </w:p>
    <w:p w:rsidR="00672C48" w:rsidRDefault="00672C48" w:rsidP="00672C48">
      <w:pPr>
        <w:ind w:firstLine="709"/>
        <w:contextualSpacing/>
        <w:jc w:val="both"/>
        <w:rPr>
          <w:b/>
        </w:rPr>
      </w:pPr>
    </w:p>
    <w:p w:rsidR="00672C48" w:rsidRPr="00BD06D1" w:rsidRDefault="00672C48" w:rsidP="00672C48">
      <w:pPr>
        <w:ind w:firstLine="709"/>
        <w:contextualSpacing/>
        <w:jc w:val="both"/>
        <w:rPr>
          <w:b/>
        </w:rPr>
      </w:pPr>
      <w:r w:rsidRPr="00BD06D1">
        <w:rPr>
          <w:b/>
        </w:rPr>
        <w:t>6. Заключительные положения.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6.1. Настоящее соглашение вступает в силу с момента его подписания всеми сторонами.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 xml:space="preserve">6.3. Действие настоящего Соглашения может быть прекращено досрочно по соглашению сторон либо </w:t>
      </w:r>
      <w:r>
        <w:t xml:space="preserve">по инициативе одной из сторон </w:t>
      </w:r>
      <w:r w:rsidRPr="00BD06D1">
        <w:t xml:space="preserve">в случае </w:t>
      </w:r>
      <w:r>
        <w:t xml:space="preserve">неисполнения либо ненадлежащего исполнения сторонами обязательств, путем </w:t>
      </w:r>
      <w:r w:rsidRPr="00BD06D1">
        <w:t>направления уведомления о расторжении Соглашения.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6.5. При прекращении действия Соглашения Совет района обеспечивает возврат в бюджет</w:t>
      </w:r>
      <w:r>
        <w:t xml:space="preserve"> </w:t>
      </w:r>
      <w:r w:rsidRPr="00BD06D1">
        <w:t>поселения</w:t>
      </w:r>
      <w:r>
        <w:t xml:space="preserve"> </w:t>
      </w:r>
      <w:r w:rsidRPr="00BD06D1">
        <w:t xml:space="preserve">часть объема межбюджетных трансфертов, приходящуюся на </w:t>
      </w:r>
      <w:proofErr w:type="spellStart"/>
      <w:r w:rsidRPr="00BD06D1">
        <w:t>непроведенные</w:t>
      </w:r>
      <w:proofErr w:type="spellEnd"/>
      <w:r w:rsidRPr="00BD06D1">
        <w:t xml:space="preserve"> мероприятия.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672C48" w:rsidRPr="00BD06D1" w:rsidRDefault="00672C48" w:rsidP="00672C48">
      <w:pPr>
        <w:ind w:firstLine="709"/>
        <w:contextualSpacing/>
        <w:jc w:val="both"/>
      </w:pPr>
      <w:r w:rsidRPr="00BD06D1">
        <w:t xml:space="preserve">6.7. Настоящее Соглашение составлено в </w:t>
      </w:r>
      <w:r>
        <w:t>трех э</w:t>
      </w:r>
      <w:r w:rsidRPr="00BD06D1">
        <w:t xml:space="preserve">кземплярах, имеющих </w:t>
      </w:r>
      <w:proofErr w:type="gramStart"/>
      <w:r w:rsidRPr="00BD06D1">
        <w:t>одинаковую</w:t>
      </w:r>
      <w:proofErr w:type="gramEnd"/>
      <w:r w:rsidRPr="00BD06D1">
        <w:t xml:space="preserve"> юридическую силу, по одному экземпляру для каждой из сторон.  </w:t>
      </w:r>
    </w:p>
    <w:p w:rsidR="00672C48" w:rsidRDefault="00672C48" w:rsidP="00672C48">
      <w:pPr>
        <w:ind w:firstLine="709"/>
      </w:pPr>
      <w:r w:rsidRPr="00BD06D1">
        <w:t xml:space="preserve">   </w:t>
      </w:r>
    </w:p>
    <w:p w:rsidR="00672C48" w:rsidRDefault="00672C48" w:rsidP="00672C48">
      <w:pPr>
        <w:ind w:firstLine="709"/>
      </w:pPr>
    </w:p>
    <w:p w:rsidR="00672C48" w:rsidRDefault="00672C48" w:rsidP="00672C48">
      <w:pPr>
        <w:ind w:firstLine="709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4111"/>
      </w:tblGrid>
      <w:tr w:rsidR="00672C48" w:rsidRPr="00CF4536" w:rsidTr="003879D2">
        <w:trPr>
          <w:trHeight w:val="1134"/>
        </w:trPr>
        <w:tc>
          <w:tcPr>
            <w:tcW w:w="5387" w:type="dxa"/>
          </w:tcPr>
          <w:p w:rsidR="00672C48" w:rsidRPr="00CF4536" w:rsidRDefault="00672C48" w:rsidP="003879D2">
            <w:r>
              <w:t>П</w:t>
            </w:r>
            <w:r w:rsidRPr="00CF4536">
              <w:t>редседатель Совета муниципального района</w:t>
            </w:r>
          </w:p>
          <w:p w:rsidR="00672C48" w:rsidRPr="00CF4536" w:rsidRDefault="00672C48" w:rsidP="003879D2">
            <w:r w:rsidRPr="00CF4536">
              <w:t>«Койгородский»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</w:pPr>
          </w:p>
        </w:tc>
        <w:tc>
          <w:tcPr>
            <w:tcW w:w="4111" w:type="dxa"/>
          </w:tcPr>
          <w:p w:rsidR="00672C48" w:rsidRPr="00BD06D1" w:rsidRDefault="00672C48" w:rsidP="003879D2">
            <w:r w:rsidRPr="00BD06D1">
              <w:t xml:space="preserve">Глава сельского поселения </w:t>
            </w:r>
          </w:p>
          <w:p w:rsidR="00672C48" w:rsidRPr="00BD06D1" w:rsidRDefault="00672C48" w:rsidP="003879D2">
            <w:r w:rsidRPr="00BD06D1">
              <w:t>«</w:t>
            </w:r>
            <w:r>
              <w:t xml:space="preserve">           </w:t>
            </w:r>
            <w:r w:rsidRPr="00BD06D1">
              <w:t>» -</w:t>
            </w:r>
          </w:p>
        </w:tc>
      </w:tr>
      <w:tr w:rsidR="00672C48" w:rsidRPr="00CF4536" w:rsidTr="003879D2">
        <w:trPr>
          <w:trHeight w:val="697"/>
        </w:trPr>
        <w:tc>
          <w:tcPr>
            <w:tcW w:w="5387" w:type="dxa"/>
          </w:tcPr>
          <w:p w:rsidR="00672C48" w:rsidRDefault="00672C48" w:rsidP="003879D2">
            <w:pPr>
              <w:ind w:firstLine="709"/>
              <w:jc w:val="both"/>
            </w:pPr>
          </w:p>
          <w:p w:rsidR="00672C48" w:rsidRPr="00CF4536" w:rsidRDefault="00672C48" w:rsidP="003879D2">
            <w:pPr>
              <w:ind w:firstLine="709"/>
              <w:jc w:val="both"/>
            </w:pPr>
            <w:r w:rsidRPr="00CF4536">
              <w:t xml:space="preserve">____________  </w:t>
            </w:r>
            <w:r>
              <w:t>И.О. Фамилия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BD06D1" w:rsidRDefault="00672C48" w:rsidP="003879D2">
            <w:pPr>
              <w:ind w:firstLine="709"/>
              <w:jc w:val="both"/>
            </w:pPr>
          </w:p>
          <w:p w:rsidR="00672C48" w:rsidRPr="00BD06D1" w:rsidRDefault="00672C48" w:rsidP="003879D2">
            <w:pPr>
              <w:jc w:val="both"/>
            </w:pPr>
            <w:r w:rsidRPr="00BD06D1">
              <w:t xml:space="preserve">____________ </w:t>
            </w:r>
            <w:r>
              <w:t>И</w:t>
            </w:r>
            <w:r w:rsidRPr="00BD06D1">
              <w:t>.</w:t>
            </w:r>
            <w:r>
              <w:t>О</w:t>
            </w:r>
            <w:r w:rsidRPr="00BD06D1">
              <w:t>.</w:t>
            </w:r>
            <w:r>
              <w:t xml:space="preserve"> Фамилия</w:t>
            </w:r>
            <w:r w:rsidRPr="00BD06D1">
              <w:t xml:space="preserve"> </w:t>
            </w:r>
          </w:p>
        </w:tc>
      </w:tr>
      <w:tr w:rsidR="00672C48" w:rsidRPr="00CF4536" w:rsidTr="003879D2">
        <w:trPr>
          <w:trHeight w:val="61"/>
        </w:trPr>
        <w:tc>
          <w:tcPr>
            <w:tcW w:w="5387" w:type="dxa"/>
          </w:tcPr>
          <w:p w:rsidR="00672C48" w:rsidRPr="00CF4536" w:rsidRDefault="00672C48" w:rsidP="003879D2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BD06D1" w:rsidRDefault="00672C48" w:rsidP="003879D2">
            <w:pPr>
              <w:jc w:val="both"/>
            </w:pPr>
            <w:r w:rsidRPr="00BD06D1">
              <w:t>М.П.</w:t>
            </w:r>
          </w:p>
        </w:tc>
      </w:tr>
      <w:tr w:rsidR="00672C48" w:rsidRPr="00CF4536" w:rsidTr="003879D2">
        <w:trPr>
          <w:trHeight w:val="61"/>
        </w:trPr>
        <w:tc>
          <w:tcPr>
            <w:tcW w:w="5387" w:type="dxa"/>
          </w:tcPr>
          <w:p w:rsidR="00672C48" w:rsidRDefault="00672C48" w:rsidP="003879D2">
            <w:pPr>
              <w:ind w:firstLine="709"/>
              <w:jc w:val="both"/>
            </w:pPr>
          </w:p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CF4536" w:rsidRDefault="00672C48" w:rsidP="003879D2">
            <w:pPr>
              <w:jc w:val="both"/>
            </w:pPr>
          </w:p>
        </w:tc>
      </w:tr>
      <w:tr w:rsidR="00672C48" w:rsidRPr="00CF4536" w:rsidTr="003879D2">
        <w:trPr>
          <w:trHeight w:val="61"/>
        </w:trPr>
        <w:tc>
          <w:tcPr>
            <w:tcW w:w="5387" w:type="dxa"/>
          </w:tcPr>
          <w:p w:rsidR="00672C48" w:rsidRPr="00CF4536" w:rsidRDefault="00672C48" w:rsidP="003879D2">
            <w:pPr>
              <w:ind w:left="34"/>
            </w:pPr>
            <w:r w:rsidRPr="00CF4536">
              <w:t>Председатель Контрольно-ревизионной комиссии – контрольно-счетного органа</w:t>
            </w:r>
          </w:p>
          <w:p w:rsidR="00672C48" w:rsidRPr="00CF4536" w:rsidRDefault="00672C48" w:rsidP="003879D2">
            <w:pPr>
              <w:ind w:left="34"/>
              <w:jc w:val="both"/>
            </w:pPr>
            <w:r w:rsidRPr="00CF4536">
              <w:t>муниципального района «Койгородский»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CF4536" w:rsidRDefault="00672C48" w:rsidP="003879D2">
            <w:pPr>
              <w:jc w:val="both"/>
            </w:pPr>
          </w:p>
        </w:tc>
      </w:tr>
      <w:tr w:rsidR="00672C48" w:rsidRPr="00CF4536" w:rsidTr="003879D2">
        <w:trPr>
          <w:trHeight w:val="428"/>
        </w:trPr>
        <w:tc>
          <w:tcPr>
            <w:tcW w:w="5387" w:type="dxa"/>
          </w:tcPr>
          <w:p w:rsidR="00672C48" w:rsidRPr="00CF4536" w:rsidRDefault="00672C48" w:rsidP="003879D2">
            <w:pPr>
              <w:ind w:firstLine="709"/>
              <w:jc w:val="both"/>
            </w:pPr>
            <w:r w:rsidRPr="00CF4536">
              <w:t xml:space="preserve">____________  </w:t>
            </w:r>
            <w:r>
              <w:t>И.</w:t>
            </w:r>
            <w:r w:rsidRPr="00CF4536">
              <w:t>.</w:t>
            </w:r>
            <w:r>
              <w:t>О</w:t>
            </w:r>
            <w:r w:rsidRPr="00CF4536">
              <w:t xml:space="preserve">. </w:t>
            </w:r>
            <w:r>
              <w:t>Фамилия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CF4536" w:rsidRDefault="00672C48" w:rsidP="003879D2">
            <w:pPr>
              <w:jc w:val="both"/>
            </w:pPr>
          </w:p>
        </w:tc>
      </w:tr>
      <w:tr w:rsidR="00672C48" w:rsidRPr="00CF4536" w:rsidTr="003879D2">
        <w:trPr>
          <w:trHeight w:val="61"/>
        </w:trPr>
        <w:tc>
          <w:tcPr>
            <w:tcW w:w="5387" w:type="dxa"/>
          </w:tcPr>
          <w:p w:rsidR="00672C48" w:rsidRPr="00CF4536" w:rsidRDefault="00672C48" w:rsidP="003879D2">
            <w:pPr>
              <w:ind w:firstLine="709"/>
              <w:jc w:val="both"/>
            </w:pPr>
            <w:r w:rsidRPr="00CF4536">
              <w:t>М.П.</w:t>
            </w:r>
          </w:p>
        </w:tc>
        <w:tc>
          <w:tcPr>
            <w:tcW w:w="567" w:type="dxa"/>
          </w:tcPr>
          <w:p w:rsidR="00672C48" w:rsidRPr="00CF4536" w:rsidRDefault="00672C48" w:rsidP="003879D2">
            <w:pPr>
              <w:ind w:firstLine="709"/>
              <w:jc w:val="both"/>
            </w:pPr>
          </w:p>
        </w:tc>
        <w:tc>
          <w:tcPr>
            <w:tcW w:w="4111" w:type="dxa"/>
          </w:tcPr>
          <w:p w:rsidR="00672C48" w:rsidRPr="00CF4536" w:rsidRDefault="00672C48" w:rsidP="003879D2">
            <w:pPr>
              <w:jc w:val="both"/>
            </w:pPr>
          </w:p>
        </w:tc>
      </w:tr>
    </w:tbl>
    <w:p w:rsidR="00672C48" w:rsidRPr="00BD06D1" w:rsidRDefault="00672C48" w:rsidP="00672C48">
      <w:pPr>
        <w:ind w:firstLine="709"/>
        <w:jc w:val="both"/>
      </w:pPr>
    </w:p>
    <w:p w:rsidR="00542EBB" w:rsidRDefault="00542EBB"/>
    <w:sectPr w:rsidR="00542EBB" w:rsidSect="00D90D0A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88"/>
    <w:rsid w:val="00041466"/>
    <w:rsid w:val="00542EBB"/>
    <w:rsid w:val="00672C48"/>
    <w:rsid w:val="00BF7588"/>
    <w:rsid w:val="00F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2022-12-07T13:22:00Z</dcterms:created>
  <dcterms:modified xsi:type="dcterms:W3CDTF">2023-11-07T09:41:00Z</dcterms:modified>
</cp:coreProperties>
</file>