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693"/>
        <w:gridCol w:w="3588"/>
      </w:tblGrid>
      <w:tr w:rsidR="00FF3B29" w:rsidRPr="00D54414" w:rsidTr="00EA6E4B">
        <w:tc>
          <w:tcPr>
            <w:tcW w:w="3358" w:type="dxa"/>
          </w:tcPr>
          <w:p w:rsidR="00FF3B29" w:rsidRPr="00D54414" w:rsidRDefault="00FF3B29" w:rsidP="00EA6E4B">
            <w:pPr>
              <w:rPr>
                <w:sz w:val="24"/>
                <w:szCs w:val="24"/>
              </w:rPr>
            </w:pP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</w:t>
            </w:r>
          </w:p>
          <w:p w:rsidR="00FF3B29" w:rsidRPr="00D54414" w:rsidRDefault="001E359F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«Кажым</w:t>
            </w:r>
            <w:r w:rsidR="00FF3B29">
              <w:rPr>
                <w:sz w:val="24"/>
                <w:szCs w:val="24"/>
              </w:rPr>
              <w:t>»</w:t>
            </w: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r w:rsidRPr="00D54414">
              <w:rPr>
                <w:sz w:val="24"/>
                <w:szCs w:val="24"/>
              </w:rPr>
              <w:t xml:space="preserve">                                        </w:t>
            </w:r>
          </w:p>
          <w:p w:rsidR="00FF3B29" w:rsidRDefault="001E359F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«Кажым»</w:t>
            </w:r>
            <w:r w:rsidR="00FF3B29">
              <w:rPr>
                <w:sz w:val="24"/>
                <w:szCs w:val="24"/>
              </w:rPr>
              <w:t xml:space="preserve"> </w:t>
            </w:r>
            <w:proofErr w:type="spellStart"/>
            <w:r w:rsidR="00FF3B29">
              <w:rPr>
                <w:sz w:val="24"/>
                <w:szCs w:val="24"/>
              </w:rPr>
              <w:t>сикт</w:t>
            </w:r>
            <w:proofErr w:type="spellEnd"/>
          </w:p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öвет</w:t>
            </w:r>
            <w:proofErr w:type="spellEnd"/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B29" w:rsidRDefault="00FF3B29" w:rsidP="00FF3B29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FF3B29" w:rsidRDefault="00FF3B29" w:rsidP="00FF3B29">
      <w:pPr>
        <w:pStyle w:val="ConsTitle"/>
        <w:widowControl/>
        <w:jc w:val="center"/>
        <w:outlineLvl w:val="0"/>
        <w:rPr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rPr>
          <w:b w:val="0"/>
          <w:sz w:val="28"/>
          <w:szCs w:val="28"/>
        </w:rPr>
      </w:pPr>
    </w:p>
    <w:p w:rsidR="00FF3B29" w:rsidRPr="001E359F" w:rsidRDefault="001E359F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E359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 </w:t>
      </w:r>
      <w:r w:rsidR="000B26D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24 ноября </w:t>
      </w:r>
      <w:r w:rsidRPr="001E359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202</w:t>
      </w:r>
      <w:r w:rsidR="000B26D7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1E359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FF3B29" w:rsidRPr="008C59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 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B26D7"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>/</w:t>
      </w:r>
      <w:r w:rsidR="000B26D7">
        <w:rPr>
          <w:rFonts w:ascii="Times New Roman" w:hAnsi="Times New Roman" w:cs="Times New Roman"/>
          <w:b w:val="0"/>
          <w:sz w:val="28"/>
          <w:szCs w:val="28"/>
        </w:rPr>
        <w:t>67</w:t>
      </w:r>
    </w:p>
    <w:p w:rsidR="00FF3B29" w:rsidRDefault="001E359F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</w:t>
      </w:r>
      <w:r w:rsidR="00FF3B29">
        <w:rPr>
          <w:rFonts w:ascii="Times New Roman" w:hAnsi="Times New Roman" w:cs="Times New Roman"/>
          <w:b w:val="0"/>
          <w:sz w:val="20"/>
          <w:szCs w:val="20"/>
        </w:rPr>
        <w:t>Республика Коми</w:t>
      </w:r>
      <w:r>
        <w:rPr>
          <w:rFonts w:ascii="Times New Roman" w:hAnsi="Times New Roman" w:cs="Times New Roman"/>
          <w:b w:val="0"/>
          <w:sz w:val="20"/>
          <w:szCs w:val="20"/>
        </w:rPr>
        <w:t>, п.Кажым</w:t>
      </w:r>
      <w:r w:rsidR="00FF3B29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</w:t>
      </w:r>
      <w:r w:rsidR="001E359F">
        <w:rPr>
          <w:rFonts w:ascii="Times New Roman" w:hAnsi="Times New Roman" w:cs="Times New Roman"/>
          <w:b w:val="0"/>
          <w:sz w:val="28"/>
          <w:szCs w:val="28"/>
        </w:rPr>
        <w:t>трации сельского поселения «Кажым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FF3B29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«Койгородский» на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7A2522">
        <w:rPr>
          <w:rFonts w:ascii="Times New Roman" w:hAnsi="Times New Roman" w:cs="Times New Roman"/>
          <w:b w:val="0"/>
          <w:sz w:val="28"/>
          <w:szCs w:val="28"/>
        </w:rPr>
        <w:t>3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06 октября 2003 года  № 131-ФЗ «Об общих  принципах организации местного  самоуправления  в Российской Федерации», с Уставом муниципального образов</w:t>
      </w:r>
      <w:r w:rsidR="001E359F">
        <w:rPr>
          <w:rFonts w:ascii="Times New Roman" w:hAnsi="Times New Roman" w:cs="Times New Roman"/>
          <w:b w:val="0"/>
          <w:sz w:val="28"/>
          <w:szCs w:val="28"/>
        </w:rPr>
        <w:t>ания сельского поселения «Кажым</w:t>
      </w:r>
      <w:r>
        <w:rPr>
          <w:rFonts w:ascii="Times New Roman" w:hAnsi="Times New Roman" w:cs="Times New Roman"/>
          <w:b w:val="0"/>
          <w:sz w:val="28"/>
          <w:szCs w:val="28"/>
        </w:rPr>
        <w:t>»,  в целях эффективного решения вопросов местного значения</w:t>
      </w:r>
    </w:p>
    <w:p w:rsidR="00947342" w:rsidRDefault="00947342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</w:t>
      </w:r>
      <w:r w:rsidR="001E359F">
        <w:rPr>
          <w:rFonts w:ascii="Times New Roman" w:hAnsi="Times New Roman" w:cs="Times New Roman"/>
          <w:sz w:val="28"/>
          <w:szCs w:val="28"/>
        </w:rPr>
        <w:t>ет сельского поселения «Кажым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47342" w:rsidRDefault="00947342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 w:rsidR="001E359F">
        <w:rPr>
          <w:rFonts w:ascii="Times New Roman" w:hAnsi="Times New Roman" w:cs="Times New Roman"/>
          <w:b w:val="0"/>
          <w:sz w:val="28"/>
          <w:szCs w:val="28"/>
        </w:rPr>
        <w:t>Кажым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передать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>йгородский» осуществление в 20</w:t>
      </w:r>
      <w:r w:rsidR="00723BF5">
        <w:rPr>
          <w:rFonts w:ascii="Times New Roman" w:hAnsi="Times New Roman" w:cs="Times New Roman"/>
          <w:b w:val="0"/>
          <w:sz w:val="28"/>
          <w:szCs w:val="28"/>
        </w:rPr>
        <w:t>2</w:t>
      </w:r>
      <w:r w:rsidR="00A0102D">
        <w:rPr>
          <w:rFonts w:ascii="Times New Roman" w:hAnsi="Times New Roman" w:cs="Times New Roman"/>
          <w:b w:val="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Pr="0096790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FF3B29" w:rsidRPr="007E3AF2">
        <w:rPr>
          <w:sz w:val="28"/>
          <w:szCs w:val="28"/>
        </w:rPr>
        <w:t>. Главе сельского поселения «</w:t>
      </w:r>
      <w:r w:rsidR="001E359F">
        <w:rPr>
          <w:sz w:val="28"/>
          <w:szCs w:val="28"/>
        </w:rPr>
        <w:t>Кажым</w:t>
      </w:r>
      <w:r w:rsidR="00FF3B29">
        <w:rPr>
          <w:sz w:val="28"/>
          <w:szCs w:val="28"/>
        </w:rPr>
        <w:t>»</w:t>
      </w:r>
      <w:r w:rsidR="008F254B">
        <w:rPr>
          <w:sz w:val="28"/>
          <w:szCs w:val="28"/>
        </w:rPr>
        <w:t xml:space="preserve"> </w:t>
      </w:r>
      <w:r w:rsidR="00FF3B29">
        <w:rPr>
          <w:sz w:val="28"/>
          <w:szCs w:val="28"/>
        </w:rPr>
        <w:t>после утверждения бюджета муниципального обр</w:t>
      </w:r>
      <w:r w:rsidR="001E359F">
        <w:rPr>
          <w:sz w:val="28"/>
          <w:szCs w:val="28"/>
        </w:rPr>
        <w:t>азования сельского поселения «Кажым</w:t>
      </w:r>
      <w:r w:rsidR="00FF3B29">
        <w:rPr>
          <w:sz w:val="28"/>
          <w:szCs w:val="28"/>
        </w:rPr>
        <w:t>» на 20</w:t>
      </w:r>
      <w:r w:rsidR="00947342">
        <w:rPr>
          <w:sz w:val="28"/>
          <w:szCs w:val="28"/>
        </w:rPr>
        <w:t>2</w:t>
      </w:r>
      <w:r w:rsidR="000B26D7">
        <w:rPr>
          <w:sz w:val="28"/>
          <w:szCs w:val="28"/>
        </w:rPr>
        <w:t>3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0B26D7">
        <w:rPr>
          <w:sz w:val="28"/>
          <w:szCs w:val="28"/>
        </w:rPr>
        <w:t>4</w:t>
      </w:r>
      <w:r w:rsidR="00FF3B29">
        <w:rPr>
          <w:sz w:val="28"/>
          <w:szCs w:val="28"/>
        </w:rPr>
        <w:t>-202</w:t>
      </w:r>
      <w:r w:rsidR="000B26D7">
        <w:rPr>
          <w:sz w:val="28"/>
          <w:szCs w:val="28"/>
        </w:rPr>
        <w:t>5</w:t>
      </w:r>
      <w:r w:rsidR="00FF3B29">
        <w:rPr>
          <w:sz w:val="28"/>
          <w:szCs w:val="28"/>
        </w:rPr>
        <w:t xml:space="preserve"> годов, заключить соглашение по форме в соответствие с приложением  к настоящему решению </w:t>
      </w:r>
      <w:r w:rsidR="00FF3B29" w:rsidRPr="007E3AF2">
        <w:rPr>
          <w:sz w:val="28"/>
          <w:szCs w:val="28"/>
        </w:rPr>
        <w:t xml:space="preserve">с руководителем администрации </w:t>
      </w:r>
      <w:r w:rsidR="00FF3B29">
        <w:rPr>
          <w:sz w:val="28"/>
          <w:szCs w:val="28"/>
        </w:rPr>
        <w:t>муниципального района</w:t>
      </w:r>
      <w:r w:rsidR="00FF3B29" w:rsidRPr="007E3AF2">
        <w:rPr>
          <w:sz w:val="28"/>
          <w:szCs w:val="28"/>
        </w:rPr>
        <w:t xml:space="preserve"> «Койгородский» о передаче в 20</w:t>
      </w:r>
      <w:r w:rsidR="00947342">
        <w:rPr>
          <w:sz w:val="28"/>
          <w:szCs w:val="28"/>
        </w:rPr>
        <w:t>2</w:t>
      </w:r>
      <w:r w:rsidR="000B26D7">
        <w:rPr>
          <w:sz w:val="28"/>
          <w:szCs w:val="28"/>
        </w:rPr>
        <w:t xml:space="preserve">3 </w:t>
      </w:r>
      <w:r w:rsidR="00FF3B29">
        <w:rPr>
          <w:sz w:val="28"/>
          <w:szCs w:val="28"/>
        </w:rPr>
        <w:t>году осуществление</w:t>
      </w:r>
      <w:r w:rsidR="00FF3B29" w:rsidRPr="007E3AF2">
        <w:rPr>
          <w:sz w:val="28"/>
          <w:szCs w:val="28"/>
        </w:rPr>
        <w:t xml:space="preserve"> полномочий</w:t>
      </w:r>
      <w:r w:rsidR="00FF3B29">
        <w:rPr>
          <w:sz w:val="28"/>
          <w:szCs w:val="28"/>
        </w:rPr>
        <w:t xml:space="preserve"> по </w:t>
      </w:r>
      <w:r w:rsidR="00FF3B29" w:rsidRPr="007E3AF2">
        <w:rPr>
          <w:sz w:val="28"/>
          <w:szCs w:val="28"/>
        </w:rPr>
        <w:t xml:space="preserve">составлению проекта бюджета поселения, исполнения бюджета поселения, осуществления </w:t>
      </w:r>
      <w:proofErr w:type="gramStart"/>
      <w:r w:rsidR="00FF3B29" w:rsidRPr="007E3AF2">
        <w:rPr>
          <w:sz w:val="28"/>
          <w:szCs w:val="28"/>
        </w:rPr>
        <w:t>контроля за</w:t>
      </w:r>
      <w:proofErr w:type="gramEnd"/>
      <w:r w:rsidR="00FF3B29" w:rsidRPr="007E3AF2">
        <w:rPr>
          <w:sz w:val="28"/>
          <w:szCs w:val="28"/>
        </w:rPr>
        <w:t xml:space="preserve"> его исполнением, составления отчета об исполнении бюджета поселения</w:t>
      </w:r>
      <w:r w:rsidR="00FF3B29">
        <w:rPr>
          <w:sz w:val="28"/>
          <w:szCs w:val="28"/>
        </w:rPr>
        <w:t>;</w:t>
      </w:r>
      <w:r w:rsidR="00FF3B29">
        <w:rPr>
          <w:rFonts w:ascii="Calibri" w:hAnsi="Calibri"/>
          <w:b/>
          <w:sz w:val="28"/>
          <w:szCs w:val="28"/>
        </w:rPr>
        <w:t xml:space="preserve"> </w:t>
      </w:r>
    </w:p>
    <w:p w:rsidR="00FF3B29" w:rsidRDefault="00A93F7D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1E359F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«Кажым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0B26D7"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0BBA" w:rsidRDefault="00FF3B29">
      <w:r>
        <w:rPr>
          <w:sz w:val="28"/>
          <w:szCs w:val="28"/>
        </w:rPr>
        <w:t>Глава сельского поселения</w:t>
      </w:r>
      <w:r w:rsidR="001E359F">
        <w:rPr>
          <w:sz w:val="28"/>
          <w:szCs w:val="28"/>
        </w:rPr>
        <w:t xml:space="preserve">  «Кажым</w:t>
      </w:r>
      <w:r>
        <w:rPr>
          <w:sz w:val="28"/>
          <w:szCs w:val="28"/>
        </w:rPr>
        <w:t xml:space="preserve">»                                   </w:t>
      </w:r>
      <w:r w:rsidR="001E359F">
        <w:rPr>
          <w:sz w:val="28"/>
          <w:szCs w:val="28"/>
        </w:rPr>
        <w:t>И.А.Безносикова</w:t>
      </w:r>
      <w:r>
        <w:rPr>
          <w:sz w:val="28"/>
          <w:szCs w:val="28"/>
        </w:rPr>
        <w:t xml:space="preserve"> </w:t>
      </w:r>
      <w:r w:rsidRPr="007263AE">
        <w:rPr>
          <w:sz w:val="28"/>
          <w:szCs w:val="28"/>
        </w:rPr>
        <w:t xml:space="preserve">    </w:t>
      </w:r>
    </w:p>
    <w:sectPr w:rsidR="000F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9"/>
    <w:rsid w:val="000B26D7"/>
    <w:rsid w:val="000E1037"/>
    <w:rsid w:val="000F0BBA"/>
    <w:rsid w:val="001E359F"/>
    <w:rsid w:val="003101E6"/>
    <w:rsid w:val="005463A5"/>
    <w:rsid w:val="00723BF5"/>
    <w:rsid w:val="00746F2A"/>
    <w:rsid w:val="007A2522"/>
    <w:rsid w:val="008F254B"/>
    <w:rsid w:val="00947342"/>
    <w:rsid w:val="00A00C9C"/>
    <w:rsid w:val="00A0102D"/>
    <w:rsid w:val="00A93F7D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2022-11-23T13:20:00Z</cp:lastPrinted>
  <dcterms:created xsi:type="dcterms:W3CDTF">2017-10-28T07:17:00Z</dcterms:created>
  <dcterms:modified xsi:type="dcterms:W3CDTF">2022-11-23T13:20:00Z</dcterms:modified>
</cp:coreProperties>
</file>