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1B1" w:rsidRDefault="00EE4D5C" w:rsidP="002A1032">
      <w:pPr>
        <w:pStyle w:val="ConsPlusNormal"/>
        <w:widowControl/>
        <w:ind w:firstLine="540"/>
        <w:jc w:val="center"/>
        <w:rPr>
          <w:rFonts w:ascii="Times New Roman" w:hAnsi="Times New Roman" w:cs="Times New Roman"/>
          <w:sz w:val="24"/>
          <w:szCs w:val="24"/>
        </w:rPr>
      </w:pPr>
      <w:r>
        <w:rPr>
          <w:rFonts w:ascii="Times New Roman" w:hAnsi="Times New Roman" w:cs="Times New Roman"/>
          <w:sz w:val="24"/>
          <w:szCs w:val="24"/>
        </w:rPr>
        <w:t xml:space="preserve"> </w:t>
      </w:r>
      <w:r w:rsidR="002A1032">
        <w:rPr>
          <w:rFonts w:ascii="Times New Roman" w:hAnsi="Times New Roman" w:cs="Times New Roman"/>
          <w:sz w:val="24"/>
          <w:szCs w:val="24"/>
        </w:rPr>
        <w:t xml:space="preserve">                                                                   </w:t>
      </w:r>
    </w:p>
    <w:tbl>
      <w:tblPr>
        <w:tblW w:w="9570" w:type="dxa"/>
        <w:tblLayout w:type="fixed"/>
        <w:tblCellMar>
          <w:left w:w="70" w:type="dxa"/>
          <w:right w:w="70" w:type="dxa"/>
        </w:tblCellMar>
        <w:tblLook w:val="04A0" w:firstRow="1" w:lastRow="0" w:firstColumn="1" w:lastColumn="0" w:noHBand="0" w:noVBand="1"/>
      </w:tblPr>
      <w:tblGrid>
        <w:gridCol w:w="497"/>
        <w:gridCol w:w="1701"/>
        <w:gridCol w:w="992"/>
        <w:gridCol w:w="3117"/>
        <w:gridCol w:w="1235"/>
        <w:gridCol w:w="2028"/>
      </w:tblGrid>
      <w:tr w:rsidR="00F721B1" w:rsidRPr="00F721B1" w:rsidTr="00473050">
        <w:tc>
          <w:tcPr>
            <w:tcW w:w="3190" w:type="dxa"/>
            <w:gridSpan w:val="3"/>
            <w:hideMark/>
          </w:tcPr>
          <w:p w:rsidR="00F721B1" w:rsidRPr="00F721B1" w:rsidRDefault="00F721B1" w:rsidP="00F721B1">
            <w:pPr>
              <w:autoSpaceDN w:val="0"/>
              <w:spacing w:line="276" w:lineRule="auto"/>
              <w:jc w:val="center"/>
              <w:rPr>
                <w:sz w:val="28"/>
                <w:szCs w:val="28"/>
                <w:lang w:eastAsia="en-US"/>
              </w:rPr>
            </w:pPr>
          </w:p>
          <w:p w:rsidR="00F721B1" w:rsidRPr="00F721B1" w:rsidRDefault="00F721B1" w:rsidP="00F721B1">
            <w:pPr>
              <w:autoSpaceDN w:val="0"/>
              <w:spacing w:line="276" w:lineRule="auto"/>
              <w:jc w:val="center"/>
              <w:rPr>
                <w:sz w:val="28"/>
                <w:szCs w:val="28"/>
                <w:lang w:eastAsia="en-US"/>
              </w:rPr>
            </w:pPr>
            <w:r w:rsidRPr="00F721B1">
              <w:rPr>
                <w:sz w:val="28"/>
                <w:szCs w:val="28"/>
                <w:lang w:eastAsia="en-US"/>
              </w:rPr>
              <w:t>«Кажым»</w:t>
            </w:r>
          </w:p>
          <w:p w:rsidR="00F721B1" w:rsidRPr="00F721B1" w:rsidRDefault="00F721B1" w:rsidP="00F721B1">
            <w:pPr>
              <w:autoSpaceDN w:val="0"/>
              <w:spacing w:line="276" w:lineRule="auto"/>
              <w:jc w:val="center"/>
              <w:rPr>
                <w:sz w:val="28"/>
                <w:szCs w:val="28"/>
                <w:lang w:eastAsia="en-US"/>
              </w:rPr>
            </w:pPr>
            <w:r w:rsidRPr="00F721B1">
              <w:rPr>
                <w:sz w:val="28"/>
                <w:szCs w:val="28"/>
                <w:lang w:eastAsia="en-US"/>
              </w:rPr>
              <w:t xml:space="preserve"> </w:t>
            </w:r>
            <w:proofErr w:type="spellStart"/>
            <w:r w:rsidRPr="00F721B1">
              <w:rPr>
                <w:sz w:val="28"/>
                <w:szCs w:val="28"/>
                <w:lang w:eastAsia="en-US"/>
              </w:rPr>
              <w:t>сикт</w:t>
            </w:r>
            <w:proofErr w:type="spellEnd"/>
            <w:r w:rsidRPr="00F721B1">
              <w:rPr>
                <w:sz w:val="28"/>
                <w:szCs w:val="28"/>
                <w:lang w:eastAsia="en-US"/>
              </w:rPr>
              <w:t xml:space="preserve"> </w:t>
            </w:r>
            <w:proofErr w:type="spellStart"/>
            <w:r w:rsidRPr="00F721B1">
              <w:rPr>
                <w:sz w:val="28"/>
                <w:szCs w:val="28"/>
                <w:lang w:eastAsia="en-US"/>
              </w:rPr>
              <w:t>овмöдчöминса</w:t>
            </w:r>
            <w:proofErr w:type="spellEnd"/>
            <w:r w:rsidRPr="00F721B1">
              <w:rPr>
                <w:sz w:val="28"/>
                <w:szCs w:val="28"/>
                <w:lang w:eastAsia="en-US"/>
              </w:rPr>
              <w:t xml:space="preserve"> </w:t>
            </w:r>
          </w:p>
          <w:p w:rsidR="00F721B1" w:rsidRPr="00F721B1" w:rsidRDefault="00F721B1" w:rsidP="00F721B1">
            <w:pPr>
              <w:autoSpaceDN w:val="0"/>
              <w:spacing w:line="276" w:lineRule="auto"/>
              <w:jc w:val="center"/>
              <w:rPr>
                <w:sz w:val="28"/>
                <w:szCs w:val="28"/>
                <w:lang w:eastAsia="en-US"/>
              </w:rPr>
            </w:pPr>
            <w:proofErr w:type="spellStart"/>
            <w:proofErr w:type="gramStart"/>
            <w:r w:rsidRPr="00F721B1">
              <w:rPr>
                <w:sz w:val="28"/>
                <w:szCs w:val="28"/>
                <w:lang w:eastAsia="en-US"/>
              </w:rPr>
              <w:t>Сöвет</w:t>
            </w:r>
            <w:proofErr w:type="spellEnd"/>
            <w:proofErr w:type="gramEnd"/>
            <w:r w:rsidRPr="00F721B1">
              <w:rPr>
                <w:sz w:val="28"/>
                <w:szCs w:val="28"/>
                <w:lang w:eastAsia="en-US"/>
              </w:rPr>
              <w:t xml:space="preserve"> </w:t>
            </w:r>
          </w:p>
        </w:tc>
        <w:tc>
          <w:tcPr>
            <w:tcW w:w="3117" w:type="dxa"/>
          </w:tcPr>
          <w:p w:rsidR="00F721B1" w:rsidRPr="00F721B1" w:rsidRDefault="00F721B1" w:rsidP="00F721B1">
            <w:pPr>
              <w:autoSpaceDN w:val="0"/>
              <w:spacing w:line="276" w:lineRule="auto"/>
              <w:jc w:val="center"/>
              <w:rPr>
                <w:sz w:val="28"/>
                <w:szCs w:val="28"/>
                <w:lang w:eastAsia="en-US"/>
              </w:rPr>
            </w:pPr>
          </w:p>
          <w:p w:rsidR="00F721B1" w:rsidRPr="00F721B1" w:rsidRDefault="00F721B1" w:rsidP="00F721B1">
            <w:pPr>
              <w:autoSpaceDN w:val="0"/>
              <w:spacing w:line="276" w:lineRule="auto"/>
              <w:jc w:val="center"/>
              <w:rPr>
                <w:sz w:val="28"/>
                <w:szCs w:val="28"/>
                <w:lang w:eastAsia="en-US"/>
              </w:rPr>
            </w:pPr>
            <w:r w:rsidRPr="00F721B1">
              <w:rPr>
                <w:noProof/>
                <w:sz w:val="28"/>
                <w:szCs w:val="28"/>
              </w:rPr>
              <w:drawing>
                <wp:inline distT="0" distB="0" distL="0" distR="0" wp14:anchorId="12DBA255" wp14:editId="0EEF43B0">
                  <wp:extent cx="809625" cy="904875"/>
                  <wp:effectExtent l="0" t="0" r="9525" b="9525"/>
                  <wp:docPr id="1" name="Рисунок 1" descr="Описание: Описание: 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KOMI_G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904875"/>
                          </a:xfrm>
                          <a:prstGeom prst="rect">
                            <a:avLst/>
                          </a:prstGeom>
                          <a:noFill/>
                          <a:ln>
                            <a:noFill/>
                          </a:ln>
                        </pic:spPr>
                      </pic:pic>
                    </a:graphicData>
                  </a:graphic>
                </wp:inline>
              </w:drawing>
            </w:r>
          </w:p>
          <w:p w:rsidR="00F721B1" w:rsidRPr="00F721B1" w:rsidRDefault="00F721B1" w:rsidP="00F721B1">
            <w:pPr>
              <w:autoSpaceDN w:val="0"/>
              <w:spacing w:line="276" w:lineRule="auto"/>
              <w:jc w:val="center"/>
              <w:rPr>
                <w:sz w:val="28"/>
                <w:szCs w:val="28"/>
                <w:lang w:eastAsia="en-US"/>
              </w:rPr>
            </w:pPr>
          </w:p>
        </w:tc>
        <w:tc>
          <w:tcPr>
            <w:tcW w:w="3263" w:type="dxa"/>
            <w:gridSpan w:val="2"/>
          </w:tcPr>
          <w:p w:rsidR="00F721B1" w:rsidRPr="00F721B1" w:rsidRDefault="00F721B1" w:rsidP="00F721B1">
            <w:pPr>
              <w:autoSpaceDN w:val="0"/>
              <w:spacing w:line="276" w:lineRule="auto"/>
              <w:jc w:val="center"/>
              <w:rPr>
                <w:sz w:val="28"/>
                <w:szCs w:val="28"/>
                <w:lang w:eastAsia="en-US"/>
              </w:rPr>
            </w:pPr>
          </w:p>
          <w:p w:rsidR="00F721B1" w:rsidRPr="00F721B1" w:rsidRDefault="00F721B1" w:rsidP="00F721B1">
            <w:pPr>
              <w:autoSpaceDN w:val="0"/>
              <w:spacing w:line="276" w:lineRule="auto"/>
              <w:jc w:val="center"/>
              <w:rPr>
                <w:sz w:val="28"/>
                <w:szCs w:val="28"/>
                <w:lang w:eastAsia="en-US"/>
              </w:rPr>
            </w:pPr>
            <w:r w:rsidRPr="00F721B1">
              <w:rPr>
                <w:sz w:val="28"/>
                <w:szCs w:val="28"/>
                <w:lang w:eastAsia="en-US"/>
              </w:rPr>
              <w:t xml:space="preserve">Совет </w:t>
            </w:r>
          </w:p>
          <w:p w:rsidR="00F721B1" w:rsidRPr="00F721B1" w:rsidRDefault="00F721B1" w:rsidP="00F721B1">
            <w:pPr>
              <w:autoSpaceDN w:val="0"/>
              <w:spacing w:line="276" w:lineRule="auto"/>
              <w:jc w:val="center"/>
              <w:rPr>
                <w:sz w:val="28"/>
                <w:szCs w:val="28"/>
                <w:lang w:eastAsia="en-US"/>
              </w:rPr>
            </w:pPr>
            <w:r w:rsidRPr="00F721B1">
              <w:rPr>
                <w:sz w:val="28"/>
                <w:szCs w:val="28"/>
                <w:lang w:eastAsia="en-US"/>
              </w:rPr>
              <w:t xml:space="preserve">сельского поселения </w:t>
            </w:r>
          </w:p>
          <w:p w:rsidR="00F721B1" w:rsidRPr="00F721B1" w:rsidRDefault="00F721B1" w:rsidP="00F721B1">
            <w:pPr>
              <w:autoSpaceDN w:val="0"/>
              <w:spacing w:line="276" w:lineRule="auto"/>
              <w:jc w:val="center"/>
              <w:rPr>
                <w:sz w:val="28"/>
                <w:szCs w:val="28"/>
                <w:lang w:eastAsia="en-US"/>
              </w:rPr>
            </w:pPr>
            <w:r w:rsidRPr="00F721B1">
              <w:rPr>
                <w:sz w:val="28"/>
                <w:szCs w:val="28"/>
                <w:lang w:eastAsia="en-US"/>
              </w:rPr>
              <w:t>«Кажым»</w:t>
            </w:r>
          </w:p>
          <w:p w:rsidR="00F721B1" w:rsidRPr="00F721B1" w:rsidRDefault="00F721B1" w:rsidP="00F721B1">
            <w:pPr>
              <w:autoSpaceDN w:val="0"/>
              <w:spacing w:line="276" w:lineRule="auto"/>
              <w:jc w:val="center"/>
              <w:rPr>
                <w:sz w:val="28"/>
                <w:szCs w:val="28"/>
                <w:lang w:eastAsia="en-US"/>
              </w:rPr>
            </w:pPr>
          </w:p>
          <w:p w:rsidR="00F721B1" w:rsidRPr="00F721B1" w:rsidRDefault="00F721B1" w:rsidP="00F721B1">
            <w:pPr>
              <w:autoSpaceDN w:val="0"/>
              <w:spacing w:line="276" w:lineRule="auto"/>
              <w:jc w:val="center"/>
              <w:rPr>
                <w:sz w:val="28"/>
                <w:szCs w:val="28"/>
                <w:lang w:eastAsia="en-US"/>
              </w:rPr>
            </w:pPr>
          </w:p>
          <w:p w:rsidR="00F721B1" w:rsidRPr="00F721B1" w:rsidRDefault="00F721B1" w:rsidP="00F721B1">
            <w:pPr>
              <w:autoSpaceDN w:val="0"/>
              <w:spacing w:line="276" w:lineRule="auto"/>
              <w:jc w:val="right"/>
              <w:rPr>
                <w:b/>
                <w:sz w:val="28"/>
                <w:szCs w:val="28"/>
                <w:lang w:eastAsia="en-US"/>
              </w:rPr>
            </w:pPr>
          </w:p>
        </w:tc>
      </w:tr>
      <w:tr w:rsidR="00F721B1" w:rsidRPr="00F721B1" w:rsidTr="00473050">
        <w:trPr>
          <w:trHeight w:val="452"/>
        </w:trPr>
        <w:tc>
          <w:tcPr>
            <w:tcW w:w="3190" w:type="dxa"/>
            <w:gridSpan w:val="3"/>
          </w:tcPr>
          <w:p w:rsidR="00F721B1" w:rsidRPr="00F721B1" w:rsidRDefault="00F721B1" w:rsidP="00F721B1">
            <w:pPr>
              <w:autoSpaceDN w:val="0"/>
              <w:spacing w:line="276" w:lineRule="auto"/>
              <w:jc w:val="center"/>
              <w:rPr>
                <w:sz w:val="28"/>
                <w:szCs w:val="28"/>
                <w:lang w:eastAsia="en-US"/>
              </w:rPr>
            </w:pPr>
          </w:p>
        </w:tc>
        <w:tc>
          <w:tcPr>
            <w:tcW w:w="3117" w:type="dxa"/>
            <w:hideMark/>
          </w:tcPr>
          <w:p w:rsidR="00F721B1" w:rsidRPr="00F721B1" w:rsidRDefault="00F721B1" w:rsidP="00F721B1">
            <w:pPr>
              <w:autoSpaceDN w:val="0"/>
              <w:spacing w:line="276" w:lineRule="auto"/>
              <w:jc w:val="center"/>
              <w:rPr>
                <w:sz w:val="28"/>
                <w:szCs w:val="28"/>
                <w:lang w:eastAsia="en-US"/>
              </w:rPr>
            </w:pPr>
            <w:r w:rsidRPr="00F721B1">
              <w:rPr>
                <w:sz w:val="28"/>
                <w:szCs w:val="28"/>
                <w:lang w:eastAsia="en-US"/>
              </w:rPr>
              <w:t>ПОМШУÖМ</w:t>
            </w:r>
          </w:p>
          <w:p w:rsidR="00F721B1" w:rsidRPr="00F721B1" w:rsidRDefault="00F721B1" w:rsidP="00F721B1">
            <w:pPr>
              <w:autoSpaceDN w:val="0"/>
              <w:spacing w:line="276" w:lineRule="auto"/>
              <w:jc w:val="center"/>
              <w:rPr>
                <w:b/>
                <w:sz w:val="28"/>
                <w:szCs w:val="28"/>
                <w:lang w:eastAsia="en-US"/>
              </w:rPr>
            </w:pPr>
            <w:r w:rsidRPr="00F721B1">
              <w:rPr>
                <w:sz w:val="28"/>
                <w:szCs w:val="28"/>
                <w:lang w:eastAsia="en-US"/>
              </w:rPr>
              <w:t>РЕШЕНИЕ</w:t>
            </w:r>
          </w:p>
        </w:tc>
        <w:tc>
          <w:tcPr>
            <w:tcW w:w="3263" w:type="dxa"/>
            <w:gridSpan w:val="2"/>
          </w:tcPr>
          <w:p w:rsidR="00F721B1" w:rsidRPr="00F721B1" w:rsidRDefault="00F721B1" w:rsidP="00F721B1">
            <w:pPr>
              <w:autoSpaceDN w:val="0"/>
              <w:spacing w:line="276" w:lineRule="auto"/>
              <w:jc w:val="center"/>
              <w:rPr>
                <w:sz w:val="28"/>
                <w:szCs w:val="28"/>
                <w:lang w:eastAsia="en-US"/>
              </w:rPr>
            </w:pPr>
          </w:p>
        </w:tc>
      </w:tr>
      <w:tr w:rsidR="00F721B1" w:rsidRPr="00F721B1" w:rsidTr="00473050">
        <w:tc>
          <w:tcPr>
            <w:tcW w:w="497" w:type="dxa"/>
            <w:hideMark/>
          </w:tcPr>
          <w:p w:rsidR="00F721B1" w:rsidRPr="00F721B1" w:rsidRDefault="00F721B1" w:rsidP="00F721B1">
            <w:pPr>
              <w:autoSpaceDN w:val="0"/>
              <w:spacing w:line="276" w:lineRule="auto"/>
              <w:jc w:val="center"/>
              <w:rPr>
                <w:sz w:val="28"/>
                <w:szCs w:val="28"/>
                <w:lang w:eastAsia="en-US"/>
              </w:rPr>
            </w:pPr>
            <w:r w:rsidRPr="00F721B1">
              <w:rPr>
                <w:sz w:val="28"/>
                <w:szCs w:val="28"/>
                <w:lang w:eastAsia="en-US"/>
              </w:rPr>
              <w:t>от</w:t>
            </w:r>
          </w:p>
        </w:tc>
        <w:tc>
          <w:tcPr>
            <w:tcW w:w="1701" w:type="dxa"/>
            <w:tcBorders>
              <w:top w:val="nil"/>
              <w:left w:val="nil"/>
              <w:bottom w:val="single" w:sz="6" w:space="0" w:color="auto"/>
              <w:right w:val="nil"/>
            </w:tcBorders>
            <w:hideMark/>
          </w:tcPr>
          <w:p w:rsidR="00F721B1" w:rsidRPr="00F721B1" w:rsidRDefault="00906FFB" w:rsidP="00F721B1">
            <w:pPr>
              <w:autoSpaceDN w:val="0"/>
              <w:spacing w:line="276" w:lineRule="auto"/>
              <w:jc w:val="center"/>
              <w:rPr>
                <w:sz w:val="28"/>
                <w:szCs w:val="28"/>
                <w:lang w:eastAsia="en-US"/>
              </w:rPr>
            </w:pPr>
            <w:r>
              <w:rPr>
                <w:sz w:val="28"/>
                <w:szCs w:val="28"/>
                <w:lang w:eastAsia="en-US"/>
              </w:rPr>
              <w:t>07 февраля</w:t>
            </w:r>
          </w:p>
        </w:tc>
        <w:tc>
          <w:tcPr>
            <w:tcW w:w="992" w:type="dxa"/>
            <w:hideMark/>
          </w:tcPr>
          <w:p w:rsidR="00F721B1" w:rsidRPr="00F721B1" w:rsidRDefault="00F721B1" w:rsidP="00906FFB">
            <w:pPr>
              <w:autoSpaceDN w:val="0"/>
              <w:spacing w:line="276" w:lineRule="auto"/>
              <w:jc w:val="center"/>
              <w:rPr>
                <w:sz w:val="28"/>
                <w:szCs w:val="28"/>
                <w:lang w:eastAsia="en-US"/>
              </w:rPr>
            </w:pPr>
            <w:r w:rsidRPr="00F721B1">
              <w:rPr>
                <w:sz w:val="28"/>
                <w:szCs w:val="28"/>
                <w:lang w:eastAsia="en-US"/>
              </w:rPr>
              <w:t>202</w:t>
            </w:r>
            <w:r w:rsidR="00906FFB">
              <w:rPr>
                <w:sz w:val="28"/>
                <w:szCs w:val="28"/>
                <w:lang w:eastAsia="en-US"/>
              </w:rPr>
              <w:t>2</w:t>
            </w:r>
            <w:r w:rsidR="004313BF">
              <w:rPr>
                <w:sz w:val="28"/>
                <w:szCs w:val="28"/>
                <w:lang w:eastAsia="en-US"/>
              </w:rPr>
              <w:t xml:space="preserve"> </w:t>
            </w:r>
            <w:r w:rsidRPr="00F721B1">
              <w:rPr>
                <w:sz w:val="28"/>
                <w:szCs w:val="28"/>
                <w:lang w:eastAsia="en-US"/>
              </w:rPr>
              <w:t>г.</w:t>
            </w:r>
          </w:p>
        </w:tc>
        <w:tc>
          <w:tcPr>
            <w:tcW w:w="4352" w:type="dxa"/>
            <w:gridSpan w:val="2"/>
            <w:hideMark/>
          </w:tcPr>
          <w:p w:rsidR="00F721B1" w:rsidRPr="00F721B1" w:rsidRDefault="00F721B1" w:rsidP="00F721B1">
            <w:pPr>
              <w:autoSpaceDN w:val="0"/>
              <w:spacing w:line="276" w:lineRule="auto"/>
              <w:jc w:val="right"/>
              <w:rPr>
                <w:sz w:val="28"/>
                <w:szCs w:val="28"/>
                <w:lang w:eastAsia="en-US"/>
              </w:rPr>
            </w:pPr>
            <w:r w:rsidRPr="00F721B1">
              <w:rPr>
                <w:sz w:val="28"/>
                <w:szCs w:val="28"/>
                <w:lang w:eastAsia="en-US"/>
              </w:rPr>
              <w:t xml:space="preserve">№ </w:t>
            </w:r>
          </w:p>
        </w:tc>
        <w:tc>
          <w:tcPr>
            <w:tcW w:w="2028" w:type="dxa"/>
            <w:tcBorders>
              <w:top w:val="nil"/>
              <w:left w:val="nil"/>
              <w:bottom w:val="single" w:sz="6" w:space="0" w:color="auto"/>
              <w:right w:val="nil"/>
            </w:tcBorders>
            <w:hideMark/>
          </w:tcPr>
          <w:p w:rsidR="00F721B1" w:rsidRPr="00E82709" w:rsidRDefault="00E82709" w:rsidP="004313BF">
            <w:pPr>
              <w:autoSpaceDN w:val="0"/>
              <w:spacing w:line="276" w:lineRule="auto"/>
              <w:jc w:val="center"/>
              <w:rPr>
                <w:sz w:val="28"/>
                <w:szCs w:val="28"/>
                <w:lang w:eastAsia="en-US"/>
              </w:rPr>
            </w:pPr>
            <w:r>
              <w:rPr>
                <w:sz w:val="28"/>
                <w:szCs w:val="28"/>
                <w:lang w:val="en-US" w:eastAsia="en-US"/>
              </w:rPr>
              <w:t>II</w:t>
            </w:r>
            <w:r>
              <w:rPr>
                <w:sz w:val="28"/>
                <w:szCs w:val="28"/>
                <w:lang w:eastAsia="en-US"/>
              </w:rPr>
              <w:t>-9/40</w:t>
            </w:r>
          </w:p>
        </w:tc>
      </w:tr>
      <w:tr w:rsidR="00F721B1" w:rsidRPr="00F721B1" w:rsidTr="00473050">
        <w:tc>
          <w:tcPr>
            <w:tcW w:w="3190" w:type="dxa"/>
            <w:gridSpan w:val="3"/>
            <w:hideMark/>
          </w:tcPr>
          <w:p w:rsidR="00F721B1" w:rsidRPr="00F721B1" w:rsidRDefault="00F721B1" w:rsidP="00F721B1">
            <w:pPr>
              <w:autoSpaceDN w:val="0"/>
              <w:spacing w:line="276" w:lineRule="auto"/>
              <w:jc w:val="center"/>
              <w:rPr>
                <w:sz w:val="28"/>
                <w:szCs w:val="28"/>
                <w:vertAlign w:val="superscript"/>
                <w:lang w:eastAsia="en-US"/>
              </w:rPr>
            </w:pPr>
            <w:r w:rsidRPr="00F721B1">
              <w:rPr>
                <w:sz w:val="28"/>
                <w:szCs w:val="28"/>
                <w:vertAlign w:val="superscript"/>
                <w:lang w:eastAsia="en-US"/>
              </w:rPr>
              <w:t>(Республика Коми, п.Кажым)</w:t>
            </w:r>
          </w:p>
        </w:tc>
        <w:tc>
          <w:tcPr>
            <w:tcW w:w="6380" w:type="dxa"/>
            <w:gridSpan w:val="3"/>
          </w:tcPr>
          <w:p w:rsidR="00F721B1" w:rsidRPr="00F721B1" w:rsidRDefault="00F721B1" w:rsidP="00F721B1">
            <w:pPr>
              <w:autoSpaceDN w:val="0"/>
              <w:spacing w:line="276" w:lineRule="auto"/>
              <w:jc w:val="right"/>
              <w:rPr>
                <w:sz w:val="28"/>
                <w:szCs w:val="28"/>
                <w:lang w:eastAsia="en-US"/>
              </w:rPr>
            </w:pPr>
          </w:p>
        </w:tc>
      </w:tr>
    </w:tbl>
    <w:p w:rsidR="00F721B1" w:rsidRDefault="00F721B1" w:rsidP="00A84522">
      <w:pPr>
        <w:pStyle w:val="ConsPlusNormal"/>
        <w:widowControl/>
        <w:ind w:firstLine="540"/>
        <w:jc w:val="both"/>
        <w:rPr>
          <w:rFonts w:ascii="Times New Roman" w:hAnsi="Times New Roman" w:cs="Times New Roman"/>
          <w:sz w:val="24"/>
          <w:szCs w:val="24"/>
        </w:rPr>
      </w:pPr>
    </w:p>
    <w:p w:rsidR="00A84522" w:rsidRDefault="00F721B1" w:rsidP="00A84522">
      <w:pPr>
        <w:rPr>
          <w:b/>
          <w:bCs/>
          <w:sz w:val="27"/>
          <w:szCs w:val="27"/>
        </w:rPr>
      </w:pPr>
      <w:r w:rsidRPr="00F721B1">
        <w:rPr>
          <w:b/>
          <w:bCs/>
          <w:sz w:val="27"/>
          <w:szCs w:val="27"/>
        </w:rPr>
        <w:t>Об утверждении</w:t>
      </w:r>
      <w:r w:rsidR="00A84522">
        <w:rPr>
          <w:b/>
          <w:bCs/>
          <w:sz w:val="27"/>
          <w:szCs w:val="27"/>
        </w:rPr>
        <w:t xml:space="preserve"> </w:t>
      </w:r>
      <w:r w:rsidRPr="00F721B1">
        <w:rPr>
          <w:b/>
          <w:bCs/>
          <w:sz w:val="27"/>
          <w:szCs w:val="27"/>
        </w:rPr>
        <w:t xml:space="preserve">Положения </w:t>
      </w:r>
    </w:p>
    <w:p w:rsidR="00A84522" w:rsidRDefault="00F721B1" w:rsidP="00A84522">
      <w:pPr>
        <w:rPr>
          <w:b/>
          <w:bCs/>
          <w:sz w:val="27"/>
          <w:szCs w:val="27"/>
        </w:rPr>
      </w:pPr>
      <w:r w:rsidRPr="00F721B1">
        <w:rPr>
          <w:b/>
          <w:bCs/>
          <w:sz w:val="27"/>
          <w:szCs w:val="27"/>
        </w:rPr>
        <w:t xml:space="preserve">о муниципальном контроле в сфере </w:t>
      </w:r>
    </w:p>
    <w:p w:rsidR="00A84522" w:rsidRDefault="00F721B1" w:rsidP="00A84522">
      <w:pPr>
        <w:rPr>
          <w:b/>
          <w:bCs/>
          <w:sz w:val="27"/>
          <w:szCs w:val="27"/>
        </w:rPr>
      </w:pPr>
      <w:r w:rsidRPr="00F721B1">
        <w:rPr>
          <w:b/>
          <w:bCs/>
          <w:sz w:val="27"/>
          <w:szCs w:val="27"/>
        </w:rPr>
        <w:t>благоустройства</w:t>
      </w:r>
      <w:r w:rsidR="00A84522">
        <w:rPr>
          <w:b/>
          <w:bCs/>
          <w:sz w:val="27"/>
          <w:szCs w:val="27"/>
        </w:rPr>
        <w:t xml:space="preserve"> </w:t>
      </w:r>
      <w:r w:rsidRPr="00F721B1">
        <w:rPr>
          <w:b/>
          <w:bCs/>
          <w:sz w:val="27"/>
          <w:szCs w:val="27"/>
        </w:rPr>
        <w:t xml:space="preserve">на территории </w:t>
      </w:r>
    </w:p>
    <w:p w:rsidR="00A84522" w:rsidRDefault="00F721B1" w:rsidP="00A84522">
      <w:pPr>
        <w:rPr>
          <w:b/>
          <w:bCs/>
          <w:sz w:val="27"/>
          <w:szCs w:val="27"/>
        </w:rPr>
      </w:pPr>
      <w:r w:rsidRPr="00F721B1">
        <w:rPr>
          <w:b/>
          <w:bCs/>
          <w:sz w:val="27"/>
          <w:szCs w:val="27"/>
        </w:rPr>
        <w:t xml:space="preserve">муниципального образования </w:t>
      </w:r>
    </w:p>
    <w:p w:rsidR="00F721B1" w:rsidRPr="00F721B1" w:rsidRDefault="00F721B1" w:rsidP="00A84522">
      <w:pPr>
        <w:rPr>
          <w:b/>
          <w:bCs/>
          <w:sz w:val="27"/>
          <w:szCs w:val="27"/>
        </w:rPr>
      </w:pPr>
      <w:r>
        <w:rPr>
          <w:b/>
          <w:bCs/>
          <w:sz w:val="27"/>
          <w:szCs w:val="27"/>
        </w:rPr>
        <w:t>сельского поселения «К</w:t>
      </w:r>
      <w:r w:rsidRPr="00F721B1">
        <w:rPr>
          <w:b/>
          <w:bCs/>
          <w:sz w:val="27"/>
          <w:szCs w:val="27"/>
        </w:rPr>
        <w:t>а</w:t>
      </w:r>
      <w:r>
        <w:rPr>
          <w:b/>
          <w:bCs/>
          <w:sz w:val="27"/>
          <w:szCs w:val="27"/>
        </w:rPr>
        <w:t>жым</w:t>
      </w:r>
      <w:r w:rsidRPr="00F721B1">
        <w:rPr>
          <w:b/>
          <w:bCs/>
          <w:sz w:val="27"/>
          <w:szCs w:val="27"/>
        </w:rPr>
        <w:t>»</w:t>
      </w:r>
    </w:p>
    <w:p w:rsidR="00F721B1" w:rsidRPr="00F721B1" w:rsidRDefault="00F721B1" w:rsidP="00A84522">
      <w:pPr>
        <w:ind w:firstLine="720"/>
        <w:rPr>
          <w:sz w:val="27"/>
          <w:szCs w:val="27"/>
        </w:rPr>
      </w:pPr>
    </w:p>
    <w:p w:rsidR="00E82709" w:rsidRPr="00E82709" w:rsidRDefault="00E82709" w:rsidP="00E82709">
      <w:pPr>
        <w:jc w:val="both"/>
        <w:rPr>
          <w:bCs/>
          <w:sz w:val="27"/>
          <w:szCs w:val="27"/>
        </w:rPr>
      </w:pPr>
      <w:r>
        <w:rPr>
          <w:sz w:val="27"/>
          <w:szCs w:val="27"/>
        </w:rPr>
        <w:tab/>
      </w:r>
      <w:proofErr w:type="gramStart"/>
      <w:r w:rsidR="00F721B1" w:rsidRPr="00F721B1">
        <w:rPr>
          <w:sz w:val="27"/>
          <w:szCs w:val="27"/>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31 июля 2020 г. № 248-ФЗ «О государственном контроле (надзоре) и муниципальном контроле в Российской Федерации», Уставом муниципального образования </w:t>
      </w:r>
      <w:r w:rsidR="00F721B1">
        <w:rPr>
          <w:sz w:val="27"/>
          <w:szCs w:val="27"/>
        </w:rPr>
        <w:t>сельского поселения «Кажым</w:t>
      </w:r>
      <w:r w:rsidR="00F721B1" w:rsidRPr="00F721B1">
        <w:rPr>
          <w:sz w:val="27"/>
          <w:szCs w:val="27"/>
        </w:rPr>
        <w:t>»</w:t>
      </w:r>
      <w:r w:rsidR="00F471FE">
        <w:rPr>
          <w:sz w:val="27"/>
          <w:szCs w:val="27"/>
        </w:rPr>
        <w:t xml:space="preserve">, </w:t>
      </w:r>
      <w:r>
        <w:rPr>
          <w:sz w:val="27"/>
          <w:szCs w:val="27"/>
        </w:rPr>
        <w:t>по результатам правовой экспертизы № 02-04/272 ГКУ РК «Государственное юридическое бюро» на решение Совета сельского поселения «Кажым» от 19.11.2021</w:t>
      </w:r>
      <w:proofErr w:type="gramEnd"/>
      <w:r>
        <w:rPr>
          <w:sz w:val="27"/>
          <w:szCs w:val="27"/>
        </w:rPr>
        <w:t xml:space="preserve"> № </w:t>
      </w:r>
      <w:r>
        <w:rPr>
          <w:sz w:val="27"/>
          <w:szCs w:val="27"/>
          <w:lang w:val="en-US"/>
        </w:rPr>
        <w:t>II</w:t>
      </w:r>
      <w:r>
        <w:rPr>
          <w:sz w:val="27"/>
          <w:szCs w:val="27"/>
        </w:rPr>
        <w:t>-4/28</w:t>
      </w:r>
      <w:r w:rsidRPr="00E82709">
        <w:rPr>
          <w:b/>
          <w:bCs/>
          <w:sz w:val="27"/>
          <w:szCs w:val="27"/>
        </w:rPr>
        <w:t xml:space="preserve"> </w:t>
      </w:r>
      <w:r>
        <w:rPr>
          <w:b/>
          <w:bCs/>
          <w:sz w:val="27"/>
          <w:szCs w:val="27"/>
        </w:rPr>
        <w:t>«</w:t>
      </w:r>
      <w:r w:rsidRPr="00E82709">
        <w:rPr>
          <w:bCs/>
          <w:sz w:val="27"/>
          <w:szCs w:val="27"/>
        </w:rPr>
        <w:t>Об утверждении Положения о муниципальном контроле в сфере благоустройства на территории муниципального образования сельского поселения «Кажым»</w:t>
      </w:r>
      <w:r w:rsidR="00F471FE">
        <w:rPr>
          <w:bCs/>
          <w:sz w:val="27"/>
          <w:szCs w:val="27"/>
        </w:rPr>
        <w:t xml:space="preserve"> и информации прокуратуры Койгородского района № 22-02-2022 от 07.02.2022 года</w:t>
      </w:r>
    </w:p>
    <w:p w:rsidR="00F721B1" w:rsidRPr="00E82709" w:rsidRDefault="00F721B1" w:rsidP="00E82709">
      <w:pPr>
        <w:ind w:firstLine="720"/>
        <w:jc w:val="both"/>
        <w:rPr>
          <w:sz w:val="27"/>
          <w:szCs w:val="27"/>
        </w:rPr>
      </w:pPr>
    </w:p>
    <w:p w:rsidR="00F721B1" w:rsidRPr="00F721B1" w:rsidRDefault="00F721B1" w:rsidP="00E82709">
      <w:pPr>
        <w:ind w:firstLine="720"/>
        <w:jc w:val="center"/>
        <w:rPr>
          <w:b/>
          <w:sz w:val="27"/>
          <w:szCs w:val="27"/>
        </w:rPr>
      </w:pPr>
      <w:r w:rsidRPr="00F721B1">
        <w:rPr>
          <w:b/>
          <w:sz w:val="27"/>
          <w:szCs w:val="27"/>
        </w:rPr>
        <w:t>Совет сельского поселения «Кажым» решил:</w:t>
      </w:r>
    </w:p>
    <w:p w:rsidR="00F721B1" w:rsidRPr="00F721B1" w:rsidRDefault="00F721B1" w:rsidP="00A84522">
      <w:pPr>
        <w:shd w:val="clear" w:color="auto" w:fill="FFFFFF"/>
        <w:tabs>
          <w:tab w:val="left" w:pos="331"/>
        </w:tabs>
        <w:autoSpaceDE w:val="0"/>
        <w:autoSpaceDN w:val="0"/>
        <w:adjustRightInd w:val="0"/>
        <w:spacing w:line="324" w:lineRule="exact"/>
        <w:ind w:left="11"/>
        <w:jc w:val="both"/>
        <w:rPr>
          <w:sz w:val="27"/>
          <w:szCs w:val="27"/>
        </w:rPr>
      </w:pPr>
    </w:p>
    <w:p w:rsidR="007A1BC4" w:rsidRDefault="00F721B1" w:rsidP="00A84522">
      <w:pPr>
        <w:shd w:val="clear" w:color="auto" w:fill="FFFFFF"/>
        <w:tabs>
          <w:tab w:val="left" w:pos="331"/>
        </w:tabs>
        <w:autoSpaceDE w:val="0"/>
        <w:autoSpaceDN w:val="0"/>
        <w:adjustRightInd w:val="0"/>
        <w:spacing w:line="324" w:lineRule="exact"/>
        <w:ind w:left="11" w:firstLine="709"/>
        <w:jc w:val="both"/>
        <w:rPr>
          <w:sz w:val="27"/>
          <w:szCs w:val="27"/>
        </w:rPr>
      </w:pPr>
      <w:r w:rsidRPr="00F721B1">
        <w:rPr>
          <w:sz w:val="27"/>
          <w:szCs w:val="27"/>
        </w:rPr>
        <w:t xml:space="preserve">1. Утвердить Положение о муниципальном контроле в сфере благоустройства на территории муниципального образования </w:t>
      </w:r>
      <w:r>
        <w:rPr>
          <w:sz w:val="27"/>
          <w:szCs w:val="27"/>
        </w:rPr>
        <w:t xml:space="preserve">сельского </w:t>
      </w:r>
      <w:r w:rsidRPr="00F721B1">
        <w:rPr>
          <w:sz w:val="27"/>
          <w:szCs w:val="27"/>
        </w:rPr>
        <w:t>поселения «Ка</w:t>
      </w:r>
      <w:r>
        <w:rPr>
          <w:sz w:val="27"/>
          <w:szCs w:val="27"/>
        </w:rPr>
        <w:t>жым</w:t>
      </w:r>
      <w:r w:rsidRPr="00F721B1">
        <w:rPr>
          <w:sz w:val="27"/>
          <w:szCs w:val="27"/>
        </w:rPr>
        <w:t>» согласно приложению.</w:t>
      </w:r>
    </w:p>
    <w:p w:rsidR="007A1BC4" w:rsidRPr="007A1BC4" w:rsidRDefault="007A1BC4" w:rsidP="00A84522">
      <w:pPr>
        <w:shd w:val="clear" w:color="auto" w:fill="FFFFFF"/>
        <w:tabs>
          <w:tab w:val="left" w:pos="331"/>
        </w:tabs>
        <w:autoSpaceDE w:val="0"/>
        <w:autoSpaceDN w:val="0"/>
        <w:adjustRightInd w:val="0"/>
        <w:spacing w:line="324" w:lineRule="exact"/>
        <w:ind w:left="11" w:firstLine="709"/>
        <w:jc w:val="both"/>
        <w:rPr>
          <w:szCs w:val="27"/>
        </w:rPr>
      </w:pPr>
      <w:r>
        <w:rPr>
          <w:sz w:val="27"/>
          <w:szCs w:val="27"/>
        </w:rPr>
        <w:t xml:space="preserve"> 2.  Решение Совета сельского поселения «Кажым» от 19.11.2021 года № </w:t>
      </w:r>
      <w:r>
        <w:rPr>
          <w:sz w:val="27"/>
          <w:szCs w:val="27"/>
          <w:lang w:val="en-US"/>
        </w:rPr>
        <w:t>II</w:t>
      </w:r>
      <w:r>
        <w:rPr>
          <w:sz w:val="27"/>
          <w:szCs w:val="27"/>
        </w:rPr>
        <w:t>-4/28 «</w:t>
      </w:r>
      <w:r w:rsidRPr="007A1BC4">
        <w:rPr>
          <w:bCs/>
          <w:szCs w:val="27"/>
        </w:rPr>
        <w:t>Об утверждении</w:t>
      </w:r>
      <w:r>
        <w:rPr>
          <w:bCs/>
          <w:szCs w:val="27"/>
        </w:rPr>
        <w:t xml:space="preserve"> </w:t>
      </w:r>
      <w:r w:rsidRPr="007A1BC4">
        <w:rPr>
          <w:bCs/>
          <w:szCs w:val="27"/>
        </w:rPr>
        <w:t>Положения о муниципальном контроле в сфере благоустройства</w:t>
      </w:r>
      <w:r>
        <w:rPr>
          <w:bCs/>
          <w:szCs w:val="27"/>
        </w:rPr>
        <w:t xml:space="preserve"> </w:t>
      </w:r>
      <w:r w:rsidRPr="007A1BC4">
        <w:rPr>
          <w:bCs/>
          <w:szCs w:val="27"/>
        </w:rPr>
        <w:t>на территории муниципального образования сельского поселения «Кажым»</w:t>
      </w:r>
      <w:r>
        <w:rPr>
          <w:bCs/>
          <w:szCs w:val="27"/>
        </w:rPr>
        <w:t xml:space="preserve"> считать утратившим силу.</w:t>
      </w:r>
    </w:p>
    <w:p w:rsidR="00F721B1" w:rsidRDefault="00F721B1" w:rsidP="00A84522">
      <w:pPr>
        <w:ind w:firstLine="700"/>
        <w:jc w:val="both"/>
        <w:rPr>
          <w:sz w:val="27"/>
          <w:szCs w:val="27"/>
        </w:rPr>
      </w:pPr>
    </w:p>
    <w:p w:rsidR="00F721B1" w:rsidRPr="00F721B1" w:rsidRDefault="007A1BC4" w:rsidP="00A84522">
      <w:pPr>
        <w:ind w:firstLine="700"/>
        <w:jc w:val="both"/>
        <w:rPr>
          <w:sz w:val="27"/>
          <w:szCs w:val="27"/>
        </w:rPr>
      </w:pPr>
      <w:r>
        <w:rPr>
          <w:sz w:val="27"/>
          <w:szCs w:val="27"/>
        </w:rPr>
        <w:t>3</w:t>
      </w:r>
      <w:r w:rsidR="00F721B1" w:rsidRPr="00F721B1">
        <w:rPr>
          <w:sz w:val="27"/>
          <w:szCs w:val="27"/>
        </w:rPr>
        <w:t>. Настоящее решение вступает в силу со дня его обнародования.</w:t>
      </w:r>
    </w:p>
    <w:p w:rsidR="00F721B1" w:rsidRPr="00F721B1" w:rsidRDefault="00F721B1" w:rsidP="00A84522">
      <w:pPr>
        <w:ind w:firstLine="700"/>
        <w:jc w:val="both"/>
        <w:rPr>
          <w:sz w:val="27"/>
          <w:szCs w:val="27"/>
        </w:rPr>
      </w:pPr>
    </w:p>
    <w:p w:rsidR="00F721B1" w:rsidRPr="00F721B1" w:rsidRDefault="00F721B1" w:rsidP="00A84522">
      <w:pPr>
        <w:ind w:firstLine="700"/>
        <w:jc w:val="both"/>
        <w:rPr>
          <w:sz w:val="27"/>
          <w:szCs w:val="27"/>
        </w:rPr>
      </w:pPr>
    </w:p>
    <w:p w:rsidR="00F721B1" w:rsidRPr="00F721B1" w:rsidRDefault="00F721B1" w:rsidP="00A84522">
      <w:pPr>
        <w:autoSpaceDE w:val="0"/>
        <w:autoSpaceDN w:val="0"/>
        <w:adjustRightInd w:val="0"/>
        <w:jc w:val="both"/>
        <w:outlineLvl w:val="0"/>
        <w:rPr>
          <w:sz w:val="27"/>
          <w:szCs w:val="27"/>
        </w:rPr>
      </w:pPr>
      <w:r>
        <w:rPr>
          <w:sz w:val="27"/>
          <w:szCs w:val="27"/>
        </w:rPr>
        <w:t>Глава сельского поселения «Кажым» -                             И.А.Безносикова</w:t>
      </w:r>
    </w:p>
    <w:p w:rsidR="00F721B1" w:rsidRPr="00F721B1" w:rsidRDefault="00F721B1" w:rsidP="00A84522">
      <w:pPr>
        <w:autoSpaceDE w:val="0"/>
        <w:autoSpaceDN w:val="0"/>
        <w:adjustRightInd w:val="0"/>
        <w:jc w:val="both"/>
        <w:outlineLvl w:val="0"/>
        <w:rPr>
          <w:sz w:val="27"/>
          <w:szCs w:val="27"/>
        </w:rPr>
      </w:pPr>
    </w:p>
    <w:p w:rsidR="00F721B1" w:rsidRPr="00F721B1" w:rsidRDefault="00F721B1" w:rsidP="00A84522">
      <w:pPr>
        <w:autoSpaceDE w:val="0"/>
        <w:autoSpaceDN w:val="0"/>
        <w:adjustRightInd w:val="0"/>
        <w:jc w:val="both"/>
        <w:outlineLvl w:val="0"/>
        <w:rPr>
          <w:sz w:val="27"/>
          <w:szCs w:val="27"/>
        </w:rPr>
      </w:pPr>
    </w:p>
    <w:p w:rsidR="00F721B1" w:rsidRDefault="00F721B1" w:rsidP="00A84522">
      <w:pPr>
        <w:pStyle w:val="ConsPlusNormal"/>
        <w:widowControl/>
        <w:ind w:firstLine="540"/>
        <w:jc w:val="both"/>
        <w:rPr>
          <w:rFonts w:ascii="Times New Roman" w:hAnsi="Times New Roman" w:cs="Times New Roman"/>
          <w:sz w:val="24"/>
          <w:szCs w:val="24"/>
        </w:rPr>
      </w:pPr>
    </w:p>
    <w:p w:rsidR="00F721B1" w:rsidRDefault="00F721B1" w:rsidP="00A84522">
      <w:pPr>
        <w:pStyle w:val="ConsPlusNormal"/>
        <w:widowControl/>
        <w:ind w:firstLine="540"/>
        <w:jc w:val="both"/>
        <w:rPr>
          <w:rFonts w:ascii="Times New Roman" w:hAnsi="Times New Roman" w:cs="Times New Roman"/>
          <w:sz w:val="24"/>
          <w:szCs w:val="24"/>
        </w:rPr>
      </w:pPr>
    </w:p>
    <w:p w:rsidR="00F721B1" w:rsidRDefault="00F721B1" w:rsidP="00A84522">
      <w:pPr>
        <w:pStyle w:val="ConsPlusNormal"/>
        <w:widowControl/>
        <w:ind w:firstLine="540"/>
        <w:jc w:val="both"/>
        <w:rPr>
          <w:rFonts w:ascii="Times New Roman" w:hAnsi="Times New Roman" w:cs="Times New Roman"/>
          <w:sz w:val="24"/>
          <w:szCs w:val="24"/>
        </w:rPr>
      </w:pPr>
    </w:p>
    <w:p w:rsidR="002A1032" w:rsidRPr="00704ED1" w:rsidRDefault="002A1032" w:rsidP="006A7A70">
      <w:pPr>
        <w:jc w:val="center"/>
        <w:rPr>
          <w:b/>
          <w:color w:val="000000"/>
          <w:sz w:val="28"/>
          <w:szCs w:val="28"/>
        </w:rPr>
      </w:pPr>
      <w:r w:rsidRPr="00704ED1">
        <w:rPr>
          <w:b/>
          <w:bCs/>
          <w:color w:val="000000"/>
          <w:sz w:val="28"/>
          <w:szCs w:val="28"/>
        </w:rPr>
        <w:t>ПОЛОЖЕНИЕ</w:t>
      </w:r>
    </w:p>
    <w:p w:rsidR="002A1032" w:rsidRPr="00704ED1" w:rsidRDefault="002A1032" w:rsidP="006A7A70">
      <w:pPr>
        <w:jc w:val="center"/>
        <w:rPr>
          <w:b/>
          <w:color w:val="000000"/>
          <w:sz w:val="28"/>
          <w:szCs w:val="28"/>
        </w:rPr>
      </w:pPr>
      <w:r w:rsidRPr="00704ED1">
        <w:rPr>
          <w:b/>
          <w:bCs/>
          <w:color w:val="000000"/>
          <w:sz w:val="28"/>
          <w:szCs w:val="28"/>
        </w:rPr>
        <w:t xml:space="preserve">о муниципальном контроле </w:t>
      </w:r>
      <w:r w:rsidR="000D259B" w:rsidRPr="00704ED1">
        <w:rPr>
          <w:b/>
          <w:bCs/>
          <w:color w:val="000000"/>
          <w:sz w:val="28"/>
          <w:szCs w:val="28"/>
        </w:rPr>
        <w:t>в сфере благоустройства</w:t>
      </w:r>
      <w:r w:rsidR="00BB76EA">
        <w:rPr>
          <w:b/>
          <w:bCs/>
          <w:color w:val="000000"/>
          <w:sz w:val="28"/>
          <w:szCs w:val="28"/>
        </w:rPr>
        <w:t xml:space="preserve"> на территории сельского поселения «Кажым»</w:t>
      </w:r>
    </w:p>
    <w:p w:rsidR="002A1032" w:rsidRPr="00704ED1" w:rsidRDefault="002A1032" w:rsidP="00A84522">
      <w:pPr>
        <w:ind w:firstLine="709"/>
        <w:jc w:val="both"/>
        <w:rPr>
          <w:b/>
          <w:color w:val="000000"/>
          <w:sz w:val="28"/>
          <w:szCs w:val="28"/>
        </w:rPr>
      </w:pPr>
      <w:r w:rsidRPr="00704ED1">
        <w:rPr>
          <w:b/>
          <w:bCs/>
          <w:color w:val="000000"/>
          <w:sz w:val="28"/>
          <w:szCs w:val="28"/>
        </w:rPr>
        <w:t> </w:t>
      </w:r>
    </w:p>
    <w:p w:rsidR="002A1032" w:rsidRPr="00704ED1" w:rsidRDefault="002A1032" w:rsidP="00A84522">
      <w:pPr>
        <w:ind w:firstLine="851"/>
        <w:jc w:val="both"/>
        <w:rPr>
          <w:b/>
          <w:color w:val="000000"/>
          <w:sz w:val="28"/>
          <w:szCs w:val="28"/>
        </w:rPr>
      </w:pPr>
      <w:r w:rsidRPr="00704ED1">
        <w:rPr>
          <w:b/>
          <w:color w:val="000000"/>
          <w:sz w:val="28"/>
          <w:szCs w:val="28"/>
        </w:rPr>
        <w:t>Статья 1.</w:t>
      </w:r>
      <w:r w:rsidRPr="00704ED1">
        <w:rPr>
          <w:b/>
          <w:bCs/>
          <w:color w:val="000000"/>
          <w:sz w:val="28"/>
          <w:szCs w:val="28"/>
        </w:rPr>
        <w:t> Общие положения</w:t>
      </w:r>
    </w:p>
    <w:p w:rsidR="002A1032" w:rsidRPr="00031D89" w:rsidRDefault="002A1032" w:rsidP="00A84522">
      <w:pPr>
        <w:ind w:firstLine="851"/>
        <w:jc w:val="both"/>
        <w:rPr>
          <w:color w:val="000000"/>
          <w:sz w:val="28"/>
          <w:szCs w:val="28"/>
        </w:rPr>
      </w:pPr>
      <w:r w:rsidRPr="00031D89">
        <w:rPr>
          <w:color w:val="000000"/>
          <w:sz w:val="28"/>
          <w:szCs w:val="28"/>
        </w:rPr>
        <w:t> </w:t>
      </w:r>
    </w:p>
    <w:p w:rsidR="000D259B" w:rsidRDefault="002A1032" w:rsidP="00A84522">
      <w:pPr>
        <w:ind w:firstLine="567"/>
        <w:jc w:val="both"/>
        <w:rPr>
          <w:sz w:val="28"/>
          <w:szCs w:val="28"/>
        </w:rPr>
      </w:pPr>
      <w:r w:rsidRPr="000D259B">
        <w:rPr>
          <w:bCs/>
          <w:sz w:val="28"/>
          <w:szCs w:val="28"/>
        </w:rPr>
        <w:t>1.</w:t>
      </w:r>
      <w:r w:rsidRPr="00205734">
        <w:rPr>
          <w:bCs/>
        </w:rPr>
        <w:t xml:space="preserve"> </w:t>
      </w:r>
      <w:r w:rsidR="00A04070">
        <w:rPr>
          <w:sz w:val="28"/>
          <w:szCs w:val="28"/>
        </w:rPr>
        <w:t>Настоящее П</w:t>
      </w:r>
      <w:r w:rsidR="000D259B" w:rsidRPr="000D259B">
        <w:rPr>
          <w:sz w:val="28"/>
          <w:szCs w:val="28"/>
        </w:rPr>
        <w:t>оложение</w:t>
      </w:r>
      <w:r w:rsidR="00A04070" w:rsidRPr="00A04070">
        <w:rPr>
          <w:bCs/>
          <w:color w:val="000000"/>
          <w:sz w:val="28"/>
          <w:szCs w:val="28"/>
        </w:rPr>
        <w:t xml:space="preserve"> о муниципальном контроле в сфере благоустройства</w:t>
      </w:r>
      <w:r w:rsidR="00A04070">
        <w:rPr>
          <w:bCs/>
          <w:color w:val="000000"/>
          <w:sz w:val="28"/>
          <w:szCs w:val="28"/>
        </w:rPr>
        <w:t xml:space="preserve"> (далее – Положение)</w:t>
      </w:r>
      <w:r w:rsidR="000D259B" w:rsidRPr="000D259B">
        <w:rPr>
          <w:sz w:val="28"/>
          <w:szCs w:val="28"/>
        </w:rPr>
        <w:t xml:space="preserve"> устанавливает порядок организации и осуществления муниципального контроля в сфере благоустройства</w:t>
      </w:r>
      <w:r w:rsidR="00A04070">
        <w:rPr>
          <w:sz w:val="28"/>
          <w:szCs w:val="28"/>
        </w:rPr>
        <w:t xml:space="preserve"> на территории муниципального образования </w:t>
      </w:r>
      <w:r w:rsidR="00247780">
        <w:rPr>
          <w:sz w:val="28"/>
          <w:szCs w:val="28"/>
        </w:rPr>
        <w:t>сельского поселения «Кажым».</w:t>
      </w:r>
    </w:p>
    <w:p w:rsidR="00223314" w:rsidRDefault="006A2687" w:rsidP="00A8452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 </w:t>
      </w:r>
      <w:r w:rsidRPr="006A2687">
        <w:rPr>
          <w:rFonts w:ascii="Times New Roman" w:hAnsi="Times New Roman" w:cs="Times New Roman"/>
          <w:sz w:val="28"/>
          <w:szCs w:val="28"/>
        </w:rPr>
        <w:t>Предметом муниципального контроля в сфере благоустройства является соблюдение</w:t>
      </w:r>
      <w:r w:rsidR="00A04070">
        <w:rPr>
          <w:rFonts w:ascii="Times New Roman" w:hAnsi="Times New Roman" w:cs="Times New Roman"/>
          <w:sz w:val="28"/>
          <w:szCs w:val="28"/>
        </w:rPr>
        <w:t xml:space="preserve"> </w:t>
      </w:r>
      <w:r w:rsidR="00223314">
        <w:rPr>
          <w:rFonts w:ascii="Times New Roman" w:hAnsi="Times New Roman" w:cs="Times New Roman"/>
          <w:sz w:val="28"/>
          <w:szCs w:val="28"/>
        </w:rPr>
        <w:t xml:space="preserve">правил </w:t>
      </w:r>
      <w:r w:rsidRPr="006A2687">
        <w:rPr>
          <w:rFonts w:ascii="Times New Roman" w:hAnsi="Times New Roman" w:cs="Times New Roman"/>
          <w:bCs/>
          <w:sz w:val="28"/>
          <w:szCs w:val="28"/>
        </w:rPr>
        <w:t xml:space="preserve">благоустройства территории  муниципального образования </w:t>
      </w:r>
      <w:r w:rsidR="00E501F5">
        <w:rPr>
          <w:rFonts w:ascii="Times New Roman" w:hAnsi="Times New Roman" w:cs="Times New Roman"/>
          <w:bCs/>
          <w:sz w:val="28"/>
          <w:szCs w:val="28"/>
        </w:rPr>
        <w:t>сельского поселения «Кажым» Койгородского района Республики Коми</w:t>
      </w:r>
      <w:r w:rsidR="00223314">
        <w:rPr>
          <w:rFonts w:ascii="Times New Roman" w:hAnsi="Times New Roman" w:cs="Times New Roman"/>
          <w:bCs/>
          <w:sz w:val="28"/>
          <w:szCs w:val="28"/>
        </w:rPr>
        <w:t>, требований к обеспечению доступности для инвалидов объектов социальной, инженерной и транспортной инфраструктур и предоставляемых услуг.</w:t>
      </w:r>
      <w:r w:rsidR="00007C97">
        <w:rPr>
          <w:rFonts w:ascii="Times New Roman" w:hAnsi="Times New Roman" w:cs="Times New Roman"/>
          <w:bCs/>
          <w:sz w:val="28"/>
          <w:szCs w:val="28"/>
        </w:rPr>
        <w:t xml:space="preserve"> </w:t>
      </w:r>
    </w:p>
    <w:p w:rsidR="006A2687" w:rsidRPr="006A2687" w:rsidRDefault="006A2687"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A2687">
        <w:rPr>
          <w:rFonts w:ascii="Times New Roman" w:hAnsi="Times New Roman" w:cs="Times New Roman"/>
          <w:sz w:val="28"/>
          <w:szCs w:val="28"/>
        </w:rPr>
        <w:t>Целью муниципального контроля в сфере благоустройства является предупреждение, выявление и пресечение нарушений обязательных требований.</w:t>
      </w:r>
    </w:p>
    <w:p w:rsidR="006A2687" w:rsidRDefault="00C5128D" w:rsidP="001770B8">
      <w:pPr>
        <w:jc w:val="both"/>
        <w:rPr>
          <w:sz w:val="28"/>
          <w:szCs w:val="28"/>
        </w:rPr>
      </w:pPr>
      <w:r>
        <w:rPr>
          <w:sz w:val="28"/>
          <w:szCs w:val="28"/>
        </w:rPr>
        <w:tab/>
      </w:r>
      <w:r w:rsidR="00A04070">
        <w:rPr>
          <w:sz w:val="28"/>
          <w:szCs w:val="28"/>
        </w:rPr>
        <w:t>4</w:t>
      </w:r>
      <w:r w:rsidR="006A2687">
        <w:rPr>
          <w:sz w:val="28"/>
          <w:szCs w:val="28"/>
        </w:rPr>
        <w:t>.</w:t>
      </w:r>
      <w:r w:rsidR="006A2687" w:rsidRPr="006A2687">
        <w:t xml:space="preserve"> </w:t>
      </w:r>
      <w:proofErr w:type="gramStart"/>
      <w:r w:rsidR="00A04070">
        <w:rPr>
          <w:sz w:val="28"/>
          <w:szCs w:val="28"/>
        </w:rPr>
        <w:t>Объектами</w:t>
      </w:r>
      <w:r w:rsidR="006A2687" w:rsidRPr="006A2687">
        <w:rPr>
          <w:sz w:val="28"/>
          <w:szCs w:val="28"/>
        </w:rPr>
        <w:t xml:space="preserve"> муниципального контроля в сфере благоустройства </w:t>
      </w:r>
      <w:r w:rsidR="00007C97">
        <w:rPr>
          <w:sz w:val="28"/>
          <w:szCs w:val="28"/>
        </w:rPr>
        <w:t>являю</w:t>
      </w:r>
      <w:r w:rsidR="006A2687" w:rsidRPr="006A2687">
        <w:rPr>
          <w:sz w:val="28"/>
          <w:szCs w:val="28"/>
        </w:rPr>
        <w:t>тся</w:t>
      </w:r>
      <w:r w:rsidR="00A04070">
        <w:rPr>
          <w:sz w:val="28"/>
          <w:szCs w:val="28"/>
        </w:rPr>
        <w:t xml:space="preserve"> </w:t>
      </w:r>
      <w:r w:rsidRPr="00C5128D">
        <w:rPr>
          <w:sz w:val="28"/>
        </w:rPr>
        <w:t>здания, помещения, сооружения, территории, оборудование, устройства, предметы, материалы, которыми граждане и организации владеют и (или) пользуются, к которым предъявляются обязательные требования</w:t>
      </w:r>
      <w:r w:rsidR="00C62778">
        <w:rPr>
          <w:sz w:val="28"/>
        </w:rPr>
        <w:t xml:space="preserve"> </w:t>
      </w:r>
      <w:r w:rsidRPr="00C5128D">
        <w:rPr>
          <w:sz w:val="28"/>
        </w:rPr>
        <w:t xml:space="preserve"> </w:t>
      </w:r>
      <w:r w:rsidR="00C62778">
        <w:rPr>
          <w:sz w:val="28"/>
        </w:rPr>
        <w:t>и</w:t>
      </w:r>
      <w:r w:rsidR="001770B8">
        <w:rPr>
          <w:sz w:val="28"/>
        </w:rPr>
        <w:t xml:space="preserve"> находящиеся  на </w:t>
      </w:r>
      <w:r w:rsidR="00A04070">
        <w:rPr>
          <w:sz w:val="28"/>
          <w:szCs w:val="28"/>
        </w:rPr>
        <w:t>территории</w:t>
      </w:r>
      <w:r w:rsidR="00A04070" w:rsidRPr="00A04070">
        <w:rPr>
          <w:bCs/>
          <w:sz w:val="28"/>
          <w:szCs w:val="28"/>
        </w:rPr>
        <w:t xml:space="preserve"> </w:t>
      </w:r>
      <w:r w:rsidR="00A04070" w:rsidRPr="006A2687">
        <w:rPr>
          <w:bCs/>
          <w:sz w:val="28"/>
          <w:szCs w:val="28"/>
        </w:rPr>
        <w:t xml:space="preserve">муниципального образования </w:t>
      </w:r>
      <w:r w:rsidR="005264FD">
        <w:rPr>
          <w:bCs/>
          <w:sz w:val="28"/>
          <w:szCs w:val="28"/>
        </w:rPr>
        <w:t xml:space="preserve">сельского поселения «Кажым» Койгородского района </w:t>
      </w:r>
      <w:r w:rsidR="001770B8">
        <w:rPr>
          <w:bCs/>
          <w:sz w:val="28"/>
          <w:szCs w:val="28"/>
        </w:rPr>
        <w:t>Р</w:t>
      </w:r>
      <w:r w:rsidR="005264FD">
        <w:rPr>
          <w:bCs/>
          <w:sz w:val="28"/>
          <w:szCs w:val="28"/>
        </w:rPr>
        <w:t>еспублики Коми</w:t>
      </w:r>
      <w:r w:rsidR="00A04070">
        <w:rPr>
          <w:bCs/>
          <w:sz w:val="28"/>
          <w:szCs w:val="28"/>
        </w:rPr>
        <w:t>, а также</w:t>
      </w:r>
      <w:r w:rsidR="00A04070">
        <w:rPr>
          <w:sz w:val="28"/>
          <w:szCs w:val="28"/>
        </w:rPr>
        <w:t xml:space="preserve"> </w:t>
      </w:r>
      <w:r w:rsidR="006A2687" w:rsidRPr="006A2687">
        <w:rPr>
          <w:sz w:val="28"/>
          <w:szCs w:val="28"/>
        </w:rPr>
        <w:t xml:space="preserve"> деятельность</w:t>
      </w:r>
      <w:r w:rsidR="001770B8">
        <w:rPr>
          <w:sz w:val="28"/>
          <w:szCs w:val="28"/>
        </w:rPr>
        <w:t xml:space="preserve"> граждан и организаций</w:t>
      </w:r>
      <w:r w:rsidR="00403614">
        <w:rPr>
          <w:sz w:val="28"/>
          <w:szCs w:val="28"/>
        </w:rPr>
        <w:t>,</w:t>
      </w:r>
      <w:r w:rsidR="001770B8">
        <w:rPr>
          <w:sz w:val="28"/>
          <w:szCs w:val="28"/>
        </w:rPr>
        <w:t xml:space="preserve"> результаты деятельности,</w:t>
      </w:r>
      <w:r w:rsidR="00403614">
        <w:rPr>
          <w:sz w:val="28"/>
          <w:szCs w:val="28"/>
        </w:rPr>
        <w:t xml:space="preserve">  действия (бездействие)</w:t>
      </w:r>
      <w:r w:rsidR="006A2687" w:rsidRPr="006A2687">
        <w:rPr>
          <w:sz w:val="28"/>
          <w:szCs w:val="28"/>
        </w:rPr>
        <w:t xml:space="preserve"> контролируемых лиц в сфере благоустройства.</w:t>
      </w:r>
      <w:proofErr w:type="gramEnd"/>
    </w:p>
    <w:p w:rsidR="001770B8" w:rsidRPr="006A2687" w:rsidRDefault="001770B8" w:rsidP="001770B8">
      <w:pPr>
        <w:jc w:val="both"/>
        <w:rPr>
          <w:sz w:val="28"/>
          <w:szCs w:val="28"/>
        </w:rPr>
      </w:pPr>
    </w:p>
    <w:p w:rsidR="006A2687" w:rsidRPr="006A2687" w:rsidRDefault="00A04070"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6A2687">
        <w:rPr>
          <w:rFonts w:ascii="Times New Roman" w:hAnsi="Times New Roman" w:cs="Times New Roman"/>
          <w:sz w:val="28"/>
          <w:szCs w:val="28"/>
        </w:rPr>
        <w:t>.</w:t>
      </w:r>
      <w:r w:rsidR="006A2687" w:rsidRPr="006A2687">
        <w:t xml:space="preserve"> </w:t>
      </w:r>
      <w:r w:rsidR="006A2687" w:rsidRPr="006A2687">
        <w:rPr>
          <w:rFonts w:ascii="Times New Roman" w:hAnsi="Times New Roman" w:cs="Times New Roman"/>
          <w:sz w:val="28"/>
          <w:szCs w:val="28"/>
        </w:rPr>
        <w:t>Орган муниципального контроля обеспечивает учет объектов контроля.</w:t>
      </w:r>
    </w:p>
    <w:p w:rsidR="006A2687" w:rsidRPr="006A2687" w:rsidRDefault="006A2687" w:rsidP="00A84522">
      <w:pPr>
        <w:pStyle w:val="ConsPlusNormal"/>
        <w:ind w:firstLine="540"/>
        <w:jc w:val="both"/>
        <w:rPr>
          <w:rFonts w:ascii="Times New Roman" w:hAnsi="Times New Roman" w:cs="Times New Roman"/>
          <w:sz w:val="28"/>
          <w:szCs w:val="28"/>
        </w:rPr>
      </w:pPr>
      <w:r w:rsidRPr="006A2687">
        <w:rPr>
          <w:rFonts w:ascii="Times New Roman" w:hAnsi="Times New Roman" w:cs="Times New Roman"/>
          <w:sz w:val="28"/>
          <w:szCs w:val="28"/>
        </w:rPr>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rsidR="006A2687" w:rsidRPr="006A2687" w:rsidRDefault="00A04070"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A2687">
        <w:rPr>
          <w:rFonts w:ascii="Times New Roman" w:hAnsi="Times New Roman" w:cs="Times New Roman"/>
          <w:sz w:val="28"/>
          <w:szCs w:val="28"/>
        </w:rPr>
        <w:t xml:space="preserve">. </w:t>
      </w:r>
      <w:r w:rsidR="006A2687" w:rsidRPr="006A2687">
        <w:rPr>
          <w:rFonts w:ascii="Times New Roman" w:hAnsi="Times New Roman" w:cs="Times New Roman"/>
          <w:sz w:val="28"/>
          <w:szCs w:val="28"/>
        </w:rPr>
        <w:t xml:space="preserve">Понятия, используемые в настоящем </w:t>
      </w:r>
      <w:r w:rsidR="00007C97">
        <w:rPr>
          <w:rFonts w:ascii="Times New Roman" w:hAnsi="Times New Roman" w:cs="Times New Roman"/>
          <w:sz w:val="28"/>
          <w:szCs w:val="28"/>
        </w:rPr>
        <w:t>П</w:t>
      </w:r>
      <w:r w:rsidR="006A2687" w:rsidRPr="006A2687">
        <w:rPr>
          <w:rFonts w:ascii="Times New Roman" w:hAnsi="Times New Roman" w:cs="Times New Roman"/>
          <w:sz w:val="28"/>
          <w:szCs w:val="28"/>
        </w:rPr>
        <w:t>оложении, применяются в значениях, определенных</w:t>
      </w:r>
      <w:r w:rsidRPr="00A04070">
        <w:rPr>
          <w:rFonts w:ascii="Times New Roman" w:hAnsi="Times New Roman" w:cs="Times New Roman"/>
          <w:sz w:val="28"/>
          <w:szCs w:val="28"/>
        </w:rPr>
        <w:t xml:space="preserve"> </w:t>
      </w:r>
      <w:r w:rsidRPr="00671774">
        <w:rPr>
          <w:rFonts w:ascii="Times New Roman" w:hAnsi="Times New Roman" w:cs="Times New Roman"/>
          <w:sz w:val="28"/>
          <w:szCs w:val="28"/>
        </w:rPr>
        <w:t>Федеральн</w:t>
      </w:r>
      <w:r>
        <w:rPr>
          <w:rFonts w:ascii="Times New Roman" w:hAnsi="Times New Roman" w:cs="Times New Roman"/>
          <w:sz w:val="28"/>
          <w:szCs w:val="28"/>
        </w:rPr>
        <w:t>ым</w:t>
      </w:r>
      <w:r w:rsidRPr="00671774">
        <w:rPr>
          <w:rFonts w:ascii="Times New Roman" w:hAnsi="Times New Roman" w:cs="Times New Roman"/>
          <w:sz w:val="28"/>
          <w:szCs w:val="28"/>
        </w:rPr>
        <w:t xml:space="preserve"> закон</w:t>
      </w:r>
      <w:r>
        <w:rPr>
          <w:rFonts w:ascii="Times New Roman" w:hAnsi="Times New Roman" w:cs="Times New Roman"/>
          <w:sz w:val="28"/>
          <w:szCs w:val="28"/>
        </w:rPr>
        <w:t>ом</w:t>
      </w:r>
      <w:r w:rsidR="00007C97">
        <w:rPr>
          <w:rFonts w:ascii="Times New Roman" w:hAnsi="Times New Roman" w:cs="Times New Roman"/>
          <w:sz w:val="28"/>
          <w:szCs w:val="28"/>
        </w:rPr>
        <w:t xml:space="preserve"> от 31.07.</w:t>
      </w:r>
      <w:r w:rsidR="00D62897">
        <w:rPr>
          <w:rFonts w:ascii="Times New Roman" w:hAnsi="Times New Roman" w:cs="Times New Roman"/>
          <w:sz w:val="28"/>
          <w:szCs w:val="28"/>
        </w:rPr>
        <w:t>2020 №</w:t>
      </w:r>
      <w:r w:rsidR="00007C97">
        <w:rPr>
          <w:rFonts w:ascii="Times New Roman" w:hAnsi="Times New Roman" w:cs="Times New Roman"/>
          <w:sz w:val="28"/>
          <w:szCs w:val="28"/>
        </w:rPr>
        <w:t xml:space="preserve"> 248-ФЗ «</w:t>
      </w:r>
      <w:r w:rsidRPr="00671774">
        <w:rPr>
          <w:rFonts w:ascii="Times New Roman" w:hAnsi="Times New Roman" w:cs="Times New Roman"/>
          <w:sz w:val="28"/>
          <w:szCs w:val="28"/>
        </w:rPr>
        <w:t>О государственном контроле (надзоре) и муниципальном контроле в Российской Федерац</w:t>
      </w:r>
      <w:r w:rsidR="00007C97">
        <w:rPr>
          <w:rFonts w:ascii="Times New Roman" w:hAnsi="Times New Roman" w:cs="Times New Roman"/>
          <w:sz w:val="28"/>
          <w:szCs w:val="28"/>
        </w:rPr>
        <w:t>ии»</w:t>
      </w:r>
      <w:r w:rsidR="00D62897">
        <w:rPr>
          <w:rFonts w:ascii="Times New Roman" w:hAnsi="Times New Roman" w:cs="Times New Roman"/>
          <w:sz w:val="28"/>
          <w:szCs w:val="28"/>
        </w:rPr>
        <w:t xml:space="preserve"> (далее - Федеральный закон №</w:t>
      </w:r>
      <w:r w:rsidRPr="00671774">
        <w:rPr>
          <w:rFonts w:ascii="Times New Roman" w:hAnsi="Times New Roman" w:cs="Times New Roman"/>
          <w:sz w:val="28"/>
          <w:szCs w:val="28"/>
        </w:rPr>
        <w:t xml:space="preserve"> 248-ФЗ)</w:t>
      </w:r>
      <w:r>
        <w:rPr>
          <w:rFonts w:ascii="Times New Roman" w:hAnsi="Times New Roman" w:cs="Times New Roman"/>
          <w:sz w:val="28"/>
          <w:szCs w:val="28"/>
        </w:rPr>
        <w:t>.</w:t>
      </w:r>
      <w:r w:rsidR="006A2687" w:rsidRPr="006A2687">
        <w:rPr>
          <w:rFonts w:ascii="Times New Roman" w:hAnsi="Times New Roman" w:cs="Times New Roman"/>
          <w:sz w:val="28"/>
          <w:szCs w:val="28"/>
        </w:rPr>
        <w:t xml:space="preserve"> </w:t>
      </w:r>
    </w:p>
    <w:p w:rsidR="006A2687" w:rsidRDefault="006A2687" w:rsidP="00A84522">
      <w:pPr>
        <w:pStyle w:val="ConsPlusNormal"/>
        <w:jc w:val="both"/>
        <w:rPr>
          <w:rFonts w:ascii="Times New Roman" w:hAnsi="Times New Roman" w:cs="Times New Roman"/>
          <w:sz w:val="28"/>
          <w:szCs w:val="28"/>
        </w:rPr>
      </w:pPr>
    </w:p>
    <w:p w:rsidR="007A1BC4" w:rsidRDefault="007A1BC4" w:rsidP="00A84522">
      <w:pPr>
        <w:pStyle w:val="ConsPlusNormal"/>
        <w:jc w:val="both"/>
        <w:rPr>
          <w:rFonts w:ascii="Times New Roman" w:hAnsi="Times New Roman" w:cs="Times New Roman"/>
          <w:sz w:val="28"/>
          <w:szCs w:val="28"/>
        </w:rPr>
      </w:pPr>
    </w:p>
    <w:p w:rsidR="006A2687" w:rsidRPr="00704ED1" w:rsidRDefault="006A2687" w:rsidP="00A84522">
      <w:pPr>
        <w:pStyle w:val="ConsPlusTitle"/>
        <w:ind w:firstLine="851"/>
        <w:jc w:val="both"/>
        <w:outlineLvl w:val="1"/>
        <w:rPr>
          <w:rFonts w:ascii="Times New Roman" w:hAnsi="Times New Roman" w:cs="Times New Roman"/>
          <w:sz w:val="28"/>
          <w:szCs w:val="28"/>
        </w:rPr>
      </w:pPr>
      <w:r w:rsidRPr="00704ED1">
        <w:rPr>
          <w:rFonts w:ascii="Times New Roman" w:hAnsi="Times New Roman" w:cs="Times New Roman"/>
          <w:sz w:val="28"/>
          <w:szCs w:val="28"/>
        </w:rPr>
        <w:t>Статья 2.</w:t>
      </w:r>
      <w:r w:rsidRPr="00704ED1">
        <w:t xml:space="preserve"> </w:t>
      </w:r>
      <w:r w:rsidRPr="00704ED1">
        <w:rPr>
          <w:rFonts w:ascii="Times New Roman" w:hAnsi="Times New Roman" w:cs="Times New Roman"/>
          <w:sz w:val="28"/>
          <w:szCs w:val="28"/>
        </w:rPr>
        <w:t>Контрольный орган, осуществляющий</w:t>
      </w:r>
      <w:r w:rsidR="00ED0D3B" w:rsidRPr="00704ED1">
        <w:rPr>
          <w:rFonts w:ascii="Times New Roman" w:hAnsi="Times New Roman" w:cs="Times New Roman"/>
          <w:sz w:val="28"/>
          <w:szCs w:val="28"/>
        </w:rPr>
        <w:t xml:space="preserve"> </w:t>
      </w:r>
      <w:r w:rsidRPr="00704ED1">
        <w:rPr>
          <w:rFonts w:ascii="Times New Roman" w:hAnsi="Times New Roman" w:cs="Times New Roman"/>
          <w:sz w:val="28"/>
          <w:szCs w:val="28"/>
        </w:rPr>
        <w:t>муниципальный контроль в сфере благоустройства</w:t>
      </w:r>
    </w:p>
    <w:p w:rsidR="00ED0D3B" w:rsidRPr="00A04070" w:rsidRDefault="00ED0D3B" w:rsidP="00A84522">
      <w:pPr>
        <w:pStyle w:val="ConsPlusTitle"/>
        <w:jc w:val="both"/>
        <w:rPr>
          <w:rFonts w:ascii="Times New Roman" w:hAnsi="Times New Roman" w:cs="Times New Roman"/>
          <w:b w:val="0"/>
          <w:sz w:val="28"/>
          <w:szCs w:val="28"/>
        </w:rPr>
      </w:pPr>
    </w:p>
    <w:p w:rsidR="00671774" w:rsidRDefault="006A2687" w:rsidP="00A84522">
      <w:pPr>
        <w:ind w:firstLine="567"/>
        <w:jc w:val="both"/>
        <w:rPr>
          <w:bCs/>
          <w:sz w:val="28"/>
          <w:szCs w:val="28"/>
        </w:rPr>
      </w:pPr>
      <w:r w:rsidRPr="00671774">
        <w:rPr>
          <w:sz w:val="28"/>
          <w:szCs w:val="28"/>
        </w:rPr>
        <w:t>1.</w:t>
      </w:r>
      <w:r w:rsidR="00007C97">
        <w:rPr>
          <w:sz w:val="28"/>
          <w:szCs w:val="28"/>
        </w:rPr>
        <w:t xml:space="preserve"> </w:t>
      </w:r>
      <w:r w:rsidRPr="00671774">
        <w:rPr>
          <w:sz w:val="28"/>
          <w:szCs w:val="28"/>
        </w:rPr>
        <w:t xml:space="preserve">Контрольным органом, </w:t>
      </w:r>
      <w:r w:rsidR="00007C97">
        <w:rPr>
          <w:sz w:val="28"/>
          <w:szCs w:val="28"/>
        </w:rPr>
        <w:t>наделенным полномочиями по осуществлению</w:t>
      </w:r>
      <w:r w:rsidRPr="00671774">
        <w:rPr>
          <w:sz w:val="28"/>
          <w:szCs w:val="28"/>
        </w:rPr>
        <w:t xml:space="preserve"> муниципального контроля в сфере благоустройства, является </w:t>
      </w:r>
      <w:r w:rsidRPr="00671774">
        <w:rPr>
          <w:color w:val="000000"/>
          <w:sz w:val="28"/>
          <w:szCs w:val="28"/>
        </w:rPr>
        <w:t xml:space="preserve">Администрация </w:t>
      </w:r>
      <w:r w:rsidR="005264FD">
        <w:rPr>
          <w:color w:val="000000"/>
          <w:sz w:val="28"/>
          <w:szCs w:val="28"/>
        </w:rPr>
        <w:t>сельского поселения «Кажым».</w:t>
      </w:r>
      <w:r w:rsidR="00A04070">
        <w:rPr>
          <w:color w:val="000000"/>
          <w:sz w:val="28"/>
          <w:szCs w:val="28"/>
        </w:rPr>
        <w:t xml:space="preserve"> </w:t>
      </w:r>
      <w:r w:rsidR="00007C97">
        <w:rPr>
          <w:color w:val="000000"/>
          <w:sz w:val="28"/>
          <w:szCs w:val="28"/>
        </w:rPr>
        <w:t>О</w:t>
      </w:r>
      <w:r w:rsidR="00A04070">
        <w:rPr>
          <w:color w:val="000000"/>
          <w:sz w:val="28"/>
          <w:szCs w:val="28"/>
        </w:rPr>
        <w:t xml:space="preserve">т имени контрольного органа </w:t>
      </w:r>
      <w:r w:rsidR="00007C97">
        <w:rPr>
          <w:color w:val="000000"/>
          <w:sz w:val="28"/>
          <w:szCs w:val="28"/>
        </w:rPr>
        <w:t>муниципальный контроль осуществляют должностные лица</w:t>
      </w:r>
      <w:r w:rsidR="005264FD">
        <w:rPr>
          <w:color w:val="000000"/>
          <w:sz w:val="28"/>
          <w:szCs w:val="28"/>
        </w:rPr>
        <w:t xml:space="preserve"> а</w:t>
      </w:r>
      <w:r w:rsidR="00D40707">
        <w:rPr>
          <w:sz w:val="28"/>
          <w:szCs w:val="28"/>
        </w:rPr>
        <w:t xml:space="preserve">дминистрации </w:t>
      </w:r>
      <w:r w:rsidR="005264FD">
        <w:rPr>
          <w:sz w:val="28"/>
          <w:szCs w:val="28"/>
        </w:rPr>
        <w:t>сельского поселения «Кажым»</w:t>
      </w:r>
      <w:r w:rsidR="00671774">
        <w:rPr>
          <w:bCs/>
          <w:sz w:val="28"/>
          <w:szCs w:val="28"/>
        </w:rPr>
        <w:t xml:space="preserve"> (далее -  </w:t>
      </w:r>
      <w:r w:rsidR="00D40707">
        <w:rPr>
          <w:bCs/>
          <w:sz w:val="28"/>
          <w:szCs w:val="28"/>
        </w:rPr>
        <w:t>контрольный орган</w:t>
      </w:r>
      <w:r w:rsidR="00007C97">
        <w:rPr>
          <w:bCs/>
          <w:sz w:val="28"/>
          <w:szCs w:val="28"/>
        </w:rPr>
        <w:t>, должностные лица контрольного органа</w:t>
      </w:r>
      <w:r w:rsidR="00671774">
        <w:rPr>
          <w:bCs/>
          <w:sz w:val="28"/>
          <w:szCs w:val="28"/>
        </w:rPr>
        <w:t>).</w:t>
      </w:r>
    </w:p>
    <w:p w:rsidR="00C36375" w:rsidRDefault="00C36375" w:rsidP="00473050">
      <w:pPr>
        <w:ind w:firstLine="567"/>
        <w:jc w:val="both"/>
        <w:rPr>
          <w:color w:val="000000"/>
          <w:sz w:val="28"/>
          <w:szCs w:val="28"/>
        </w:rPr>
      </w:pPr>
      <w:r>
        <w:rPr>
          <w:bCs/>
          <w:sz w:val="28"/>
          <w:szCs w:val="28"/>
        </w:rPr>
        <w:t xml:space="preserve">2. </w:t>
      </w:r>
      <w:r w:rsidRPr="00C36375">
        <w:rPr>
          <w:color w:val="000000"/>
          <w:sz w:val="28"/>
          <w:szCs w:val="28"/>
        </w:rPr>
        <w:t>Должностными лицами администрации, уполномоченными осуществлять контроль в сфере благоустройства, являются:</w:t>
      </w:r>
      <w:r w:rsidR="00473050">
        <w:rPr>
          <w:color w:val="000000"/>
          <w:sz w:val="28"/>
          <w:szCs w:val="28"/>
        </w:rPr>
        <w:t xml:space="preserve"> глава сельского поселения «Кажым»,</w:t>
      </w:r>
      <w:r w:rsidRPr="00C36375">
        <w:rPr>
          <w:color w:val="000000"/>
          <w:sz w:val="28"/>
          <w:szCs w:val="28"/>
        </w:rPr>
        <w:t xml:space="preserve"> </w:t>
      </w:r>
      <w:r>
        <w:rPr>
          <w:color w:val="000000"/>
          <w:sz w:val="28"/>
          <w:szCs w:val="28"/>
        </w:rPr>
        <w:t xml:space="preserve">ведущий специалист администрации </w:t>
      </w:r>
      <w:r w:rsidRPr="00C36375">
        <w:rPr>
          <w:color w:val="000000"/>
          <w:sz w:val="28"/>
          <w:szCs w:val="28"/>
        </w:rPr>
        <w:t>сельского поселения «К</w:t>
      </w:r>
      <w:r>
        <w:rPr>
          <w:color w:val="000000"/>
          <w:sz w:val="28"/>
          <w:szCs w:val="28"/>
        </w:rPr>
        <w:t>ажым</w:t>
      </w:r>
      <w:r w:rsidRPr="00C36375">
        <w:rPr>
          <w:color w:val="000000"/>
          <w:sz w:val="28"/>
          <w:szCs w:val="28"/>
        </w:rPr>
        <w:t xml:space="preserve">», </w:t>
      </w:r>
      <w:r>
        <w:rPr>
          <w:color w:val="000000"/>
          <w:sz w:val="28"/>
          <w:szCs w:val="28"/>
        </w:rPr>
        <w:t xml:space="preserve">специалист </w:t>
      </w:r>
      <w:r>
        <w:rPr>
          <w:color w:val="000000"/>
          <w:sz w:val="28"/>
          <w:szCs w:val="28"/>
          <w:lang w:val="en-US"/>
        </w:rPr>
        <w:t>I</w:t>
      </w:r>
      <w:r w:rsidRPr="00C36375">
        <w:rPr>
          <w:color w:val="000000"/>
          <w:sz w:val="28"/>
          <w:szCs w:val="28"/>
        </w:rPr>
        <w:t xml:space="preserve"> </w:t>
      </w:r>
      <w:r>
        <w:rPr>
          <w:color w:val="000000"/>
          <w:sz w:val="28"/>
          <w:szCs w:val="28"/>
        </w:rPr>
        <w:t>категории</w:t>
      </w:r>
      <w:r w:rsidRPr="00C36375">
        <w:rPr>
          <w:color w:val="000000"/>
          <w:sz w:val="28"/>
          <w:szCs w:val="28"/>
        </w:rPr>
        <w:t xml:space="preserve"> администрации сельского поселения «К</w:t>
      </w:r>
      <w:r>
        <w:rPr>
          <w:color w:val="000000"/>
          <w:sz w:val="28"/>
          <w:szCs w:val="28"/>
        </w:rPr>
        <w:t>ажым</w:t>
      </w:r>
      <w:r w:rsidRPr="00C36375">
        <w:rPr>
          <w:color w:val="000000"/>
          <w:sz w:val="28"/>
          <w:szCs w:val="28"/>
        </w:rPr>
        <w:t>»  (далее также – должностные лица, уполномоченные осуществлять контроль)</w:t>
      </w:r>
      <w:r w:rsidRPr="00C36375">
        <w:rPr>
          <w:i/>
          <w:iCs/>
          <w:color w:val="000000"/>
          <w:sz w:val="28"/>
          <w:szCs w:val="28"/>
        </w:rPr>
        <w:t>.</w:t>
      </w:r>
      <w:r w:rsidRPr="00C36375">
        <w:rPr>
          <w:color w:val="000000"/>
          <w:sz w:val="28"/>
          <w:szCs w:val="28"/>
        </w:rPr>
        <w:t xml:space="preserve"> 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C36375" w:rsidRDefault="00473050" w:rsidP="00C36375">
      <w:pPr>
        <w:ind w:firstLine="567"/>
        <w:jc w:val="both"/>
        <w:rPr>
          <w:bCs/>
          <w:sz w:val="28"/>
          <w:szCs w:val="28"/>
        </w:rPr>
      </w:pPr>
      <w:r>
        <w:rPr>
          <w:bCs/>
          <w:sz w:val="28"/>
          <w:szCs w:val="28"/>
        </w:rPr>
        <w:t xml:space="preserve">3. </w:t>
      </w:r>
      <w:proofErr w:type="gramStart"/>
      <w:r w:rsidR="00C36375">
        <w:rPr>
          <w:bCs/>
          <w:sz w:val="28"/>
          <w:szCs w:val="28"/>
        </w:rPr>
        <w:t>Должностным лицом, уполномоченным на принятие решения о проведении контрольных мероприятий является</w:t>
      </w:r>
      <w:proofErr w:type="gramEnd"/>
      <w:r w:rsidR="00C36375">
        <w:rPr>
          <w:bCs/>
          <w:sz w:val="28"/>
          <w:szCs w:val="28"/>
        </w:rPr>
        <w:t>:</w:t>
      </w:r>
    </w:p>
    <w:p w:rsidR="00C36375" w:rsidRDefault="00C36375" w:rsidP="00C36375">
      <w:pPr>
        <w:ind w:firstLine="567"/>
        <w:jc w:val="both"/>
        <w:rPr>
          <w:bCs/>
          <w:sz w:val="28"/>
          <w:szCs w:val="28"/>
        </w:rPr>
      </w:pPr>
      <w:r>
        <w:rPr>
          <w:bCs/>
          <w:sz w:val="28"/>
          <w:szCs w:val="28"/>
        </w:rPr>
        <w:t>- Глава сельского поселения «Кажым»;</w:t>
      </w:r>
    </w:p>
    <w:p w:rsidR="00604111" w:rsidRPr="003B4B87" w:rsidRDefault="003B4B87" w:rsidP="00A84522">
      <w:pPr>
        <w:pStyle w:val="formattext"/>
        <w:shd w:val="clear" w:color="auto" w:fill="FFFFFF"/>
        <w:spacing w:before="0" w:beforeAutospacing="0" w:after="0" w:afterAutospacing="0"/>
        <w:ind w:firstLine="480"/>
        <w:jc w:val="both"/>
        <w:textAlignment w:val="baseline"/>
        <w:rPr>
          <w:sz w:val="28"/>
          <w:szCs w:val="28"/>
        </w:rPr>
      </w:pPr>
      <w:r>
        <w:rPr>
          <w:color w:val="000000"/>
          <w:sz w:val="27"/>
          <w:szCs w:val="27"/>
        </w:rPr>
        <w:tab/>
      </w:r>
      <w:r w:rsidR="00452787" w:rsidRPr="003B4B87">
        <w:rPr>
          <w:color w:val="000000"/>
          <w:sz w:val="27"/>
          <w:szCs w:val="27"/>
        </w:rPr>
        <w:t>4</w:t>
      </w:r>
      <w:r w:rsidR="00604111" w:rsidRPr="003B4B87">
        <w:rPr>
          <w:color w:val="000000"/>
          <w:sz w:val="27"/>
          <w:szCs w:val="27"/>
        </w:rPr>
        <w:t xml:space="preserve">. </w:t>
      </w:r>
      <w:r w:rsidR="0022479F">
        <w:rPr>
          <w:color w:val="000000"/>
          <w:sz w:val="27"/>
          <w:szCs w:val="27"/>
        </w:rPr>
        <w:t>Администрация сельского поселения «Кажым»</w:t>
      </w:r>
      <w:r w:rsidR="003827E7" w:rsidRPr="003B4B87">
        <w:rPr>
          <w:color w:val="000000"/>
          <w:sz w:val="27"/>
          <w:szCs w:val="27"/>
        </w:rPr>
        <w:t xml:space="preserve"> </w:t>
      </w:r>
      <w:r w:rsidR="00604111" w:rsidRPr="003B4B87">
        <w:rPr>
          <w:sz w:val="28"/>
          <w:szCs w:val="28"/>
        </w:rPr>
        <w:t xml:space="preserve">осуществляет муниципальный </w:t>
      </w:r>
      <w:proofErr w:type="gramStart"/>
      <w:r w:rsidR="00604111" w:rsidRPr="003B4B87">
        <w:rPr>
          <w:sz w:val="28"/>
          <w:szCs w:val="28"/>
        </w:rPr>
        <w:t>контроль за</w:t>
      </w:r>
      <w:proofErr w:type="gramEnd"/>
      <w:r w:rsidR="00604111" w:rsidRPr="003B4B87">
        <w:rPr>
          <w:sz w:val="28"/>
          <w:szCs w:val="28"/>
        </w:rPr>
        <w:t xml:space="preserve"> соблюдением:</w:t>
      </w:r>
    </w:p>
    <w:p w:rsidR="00604111" w:rsidRDefault="00A40746" w:rsidP="00A84522">
      <w:pPr>
        <w:ind w:firstLine="851"/>
        <w:jc w:val="both"/>
        <w:rPr>
          <w:color w:val="000000"/>
          <w:sz w:val="27"/>
          <w:szCs w:val="27"/>
        </w:rPr>
      </w:pPr>
      <w:r>
        <w:rPr>
          <w:sz w:val="28"/>
          <w:szCs w:val="28"/>
        </w:rPr>
        <w:t>а</w:t>
      </w:r>
      <w:r w:rsidR="00604111">
        <w:rPr>
          <w:sz w:val="28"/>
          <w:szCs w:val="28"/>
        </w:rPr>
        <w:t>) обязательных требований Правил благоустройства по порядку содержания элементов благоустройства и особенностям уборки территорий;</w:t>
      </w:r>
    </w:p>
    <w:p w:rsidR="00604111" w:rsidRDefault="00A40746" w:rsidP="00A84522">
      <w:pPr>
        <w:ind w:firstLine="851"/>
        <w:jc w:val="both"/>
        <w:rPr>
          <w:sz w:val="28"/>
          <w:szCs w:val="28"/>
        </w:rPr>
      </w:pPr>
      <w:r>
        <w:rPr>
          <w:sz w:val="28"/>
          <w:szCs w:val="28"/>
        </w:rPr>
        <w:t>б</w:t>
      </w:r>
      <w:r w:rsidR="00604111">
        <w:rPr>
          <w:sz w:val="28"/>
          <w:szCs w:val="28"/>
        </w:rPr>
        <w:t>)</w:t>
      </w:r>
      <w:r w:rsidR="00604111" w:rsidRPr="00803E56">
        <w:rPr>
          <w:sz w:val="28"/>
          <w:szCs w:val="28"/>
        </w:rPr>
        <w:t xml:space="preserve"> </w:t>
      </w:r>
      <w:r w:rsidR="00604111">
        <w:rPr>
          <w:sz w:val="28"/>
          <w:szCs w:val="28"/>
        </w:rPr>
        <w:t>обязательных требований Правил благоустройства по содержанию уличного коммунального оборудования, технического оборудования, игрового и спортивного оборудования, освещения и осветительного оборудования;</w:t>
      </w:r>
    </w:p>
    <w:p w:rsidR="00604111" w:rsidRDefault="00A40746" w:rsidP="00A84522">
      <w:pPr>
        <w:ind w:firstLine="851"/>
        <w:jc w:val="both"/>
        <w:rPr>
          <w:sz w:val="28"/>
          <w:szCs w:val="28"/>
        </w:rPr>
      </w:pPr>
      <w:r>
        <w:rPr>
          <w:sz w:val="28"/>
          <w:szCs w:val="28"/>
        </w:rPr>
        <w:t>в</w:t>
      </w:r>
      <w:r w:rsidR="00604111">
        <w:rPr>
          <w:sz w:val="28"/>
          <w:szCs w:val="28"/>
        </w:rPr>
        <w:t>)</w:t>
      </w:r>
      <w:r w:rsidR="00604111" w:rsidRPr="00C732F5">
        <w:rPr>
          <w:sz w:val="28"/>
          <w:szCs w:val="28"/>
        </w:rPr>
        <w:t xml:space="preserve"> </w:t>
      </w:r>
      <w:r w:rsidR="00604111">
        <w:rPr>
          <w:sz w:val="28"/>
          <w:szCs w:val="28"/>
        </w:rPr>
        <w:t xml:space="preserve">обязательных требований Правил благоустройства по </w:t>
      </w:r>
      <w:r w:rsidR="00D518E0">
        <w:rPr>
          <w:sz w:val="28"/>
          <w:szCs w:val="28"/>
        </w:rPr>
        <w:t>содержанию прилегающих территорий</w:t>
      </w:r>
      <w:r w:rsidR="00604111">
        <w:rPr>
          <w:sz w:val="28"/>
          <w:szCs w:val="28"/>
        </w:rPr>
        <w:t>;</w:t>
      </w:r>
    </w:p>
    <w:p w:rsidR="0096132E" w:rsidRDefault="0096132E" w:rsidP="00A84522">
      <w:pPr>
        <w:ind w:firstLine="851"/>
        <w:jc w:val="both"/>
        <w:rPr>
          <w:sz w:val="28"/>
          <w:szCs w:val="28"/>
        </w:rPr>
      </w:pPr>
      <w:r>
        <w:rPr>
          <w:sz w:val="28"/>
          <w:szCs w:val="28"/>
        </w:rPr>
        <w:t>г)</w:t>
      </w:r>
      <w:r w:rsidR="00972E45">
        <w:t xml:space="preserve"> </w:t>
      </w:r>
      <w:r w:rsidR="00972E45" w:rsidRPr="00972E45">
        <w:rPr>
          <w:sz w:val="28"/>
        </w:rPr>
        <w:t xml:space="preserve">обязательных требований Правил благоустройства по </w:t>
      </w:r>
      <w:r w:rsidR="00972E45" w:rsidRPr="00972E45">
        <w:t>о</w:t>
      </w:r>
      <w:r w:rsidRPr="00972E45">
        <w:rPr>
          <w:sz w:val="28"/>
          <w:szCs w:val="28"/>
        </w:rPr>
        <w:t>беспечени</w:t>
      </w:r>
      <w:r w:rsidR="00972E45" w:rsidRPr="00972E45">
        <w:rPr>
          <w:sz w:val="28"/>
          <w:szCs w:val="28"/>
        </w:rPr>
        <w:t>ю</w:t>
      </w:r>
      <w:r w:rsidRPr="00972E45">
        <w:rPr>
          <w:sz w:val="32"/>
          <w:szCs w:val="28"/>
        </w:rPr>
        <w:t xml:space="preserve"> </w:t>
      </w:r>
      <w:r w:rsidRPr="0096132E">
        <w:rPr>
          <w:sz w:val="28"/>
          <w:szCs w:val="28"/>
        </w:rPr>
        <w:t>беспрепятственного доступа инвалидов к объектам социальной, инженерной и транспортной инфраструктур</w:t>
      </w:r>
      <w:r w:rsidR="00972E45">
        <w:rPr>
          <w:sz w:val="28"/>
          <w:szCs w:val="28"/>
        </w:rPr>
        <w:t>;</w:t>
      </w:r>
    </w:p>
    <w:p w:rsidR="00A40746" w:rsidRPr="00A40746" w:rsidRDefault="00A40746" w:rsidP="00A84522">
      <w:pPr>
        <w:tabs>
          <w:tab w:val="left" w:pos="1200"/>
        </w:tabs>
        <w:spacing w:line="360" w:lineRule="auto"/>
        <w:ind w:firstLine="709"/>
        <w:jc w:val="both"/>
        <w:rPr>
          <w:color w:val="000000"/>
          <w:sz w:val="28"/>
          <w:szCs w:val="28"/>
        </w:rPr>
      </w:pPr>
      <w:r>
        <w:rPr>
          <w:color w:val="000000"/>
          <w:sz w:val="28"/>
          <w:szCs w:val="28"/>
        </w:rPr>
        <w:t xml:space="preserve"> </w:t>
      </w:r>
      <w:r w:rsidR="0096132E">
        <w:rPr>
          <w:color w:val="000000"/>
          <w:sz w:val="28"/>
          <w:szCs w:val="28"/>
        </w:rPr>
        <w:t>д</w:t>
      </w:r>
      <w:r w:rsidRPr="00A40746">
        <w:rPr>
          <w:color w:val="000000"/>
          <w:sz w:val="28"/>
          <w:szCs w:val="28"/>
        </w:rPr>
        <w:t>) обязательны</w:t>
      </w:r>
      <w:r>
        <w:rPr>
          <w:color w:val="000000"/>
          <w:sz w:val="28"/>
          <w:szCs w:val="28"/>
        </w:rPr>
        <w:t>х</w:t>
      </w:r>
      <w:r w:rsidRPr="00A40746">
        <w:rPr>
          <w:color w:val="000000"/>
          <w:sz w:val="28"/>
          <w:szCs w:val="28"/>
        </w:rPr>
        <w:t xml:space="preserve"> требовани</w:t>
      </w:r>
      <w:r>
        <w:rPr>
          <w:color w:val="000000"/>
          <w:sz w:val="28"/>
          <w:szCs w:val="28"/>
        </w:rPr>
        <w:t>й Правил</w:t>
      </w:r>
      <w:r w:rsidRPr="00A40746">
        <w:rPr>
          <w:color w:val="000000"/>
          <w:sz w:val="28"/>
          <w:szCs w:val="28"/>
        </w:rPr>
        <w:t xml:space="preserve"> по содержанию элементов и объектов благоустройства, в том числе требования: </w:t>
      </w:r>
    </w:p>
    <w:p w:rsidR="00A40746" w:rsidRPr="00A40746" w:rsidRDefault="00A40746" w:rsidP="00A84522">
      <w:pPr>
        <w:tabs>
          <w:tab w:val="left" w:pos="1200"/>
        </w:tabs>
        <w:spacing w:line="360" w:lineRule="auto"/>
        <w:ind w:firstLine="709"/>
        <w:jc w:val="both"/>
        <w:rPr>
          <w:color w:val="000000"/>
          <w:sz w:val="28"/>
          <w:szCs w:val="28"/>
        </w:rPr>
      </w:pPr>
      <w:r w:rsidRPr="00A40746">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40746" w:rsidRPr="00A40746" w:rsidRDefault="00A40746" w:rsidP="00A84522">
      <w:pPr>
        <w:spacing w:line="360" w:lineRule="auto"/>
        <w:ind w:firstLine="709"/>
        <w:jc w:val="both"/>
        <w:rPr>
          <w:color w:val="000000"/>
          <w:sz w:val="28"/>
          <w:szCs w:val="28"/>
          <w:shd w:val="clear" w:color="auto" w:fill="FFFFFF"/>
        </w:rPr>
      </w:pPr>
      <w:r w:rsidRPr="00A40746">
        <w:rPr>
          <w:color w:val="000000"/>
          <w:sz w:val="28"/>
          <w:szCs w:val="28"/>
        </w:rPr>
        <w:lastRenderedPageBreak/>
        <w:t xml:space="preserve">- по </w:t>
      </w:r>
      <w:r w:rsidRPr="00A40746">
        <w:rPr>
          <w:color w:val="000000"/>
          <w:sz w:val="28"/>
          <w:szCs w:val="28"/>
          <w:shd w:val="clear" w:color="auto" w:fill="FFFFFF"/>
        </w:rPr>
        <w:t>содержанию фасадов зданий, строений, сооружений, других стен зданий, строений, сооружений, а также иных элементов благоустройства и общественных мест;</w:t>
      </w:r>
    </w:p>
    <w:p w:rsidR="00A40746" w:rsidRPr="00A40746" w:rsidRDefault="00A40746" w:rsidP="00A84522">
      <w:pPr>
        <w:spacing w:line="360" w:lineRule="auto"/>
        <w:ind w:firstLine="709"/>
        <w:jc w:val="both"/>
        <w:rPr>
          <w:color w:val="000000"/>
          <w:sz w:val="28"/>
          <w:szCs w:val="28"/>
          <w:shd w:val="clear" w:color="auto" w:fill="FFFFFF"/>
        </w:rPr>
      </w:pPr>
      <w:r w:rsidRPr="00A40746">
        <w:rPr>
          <w:color w:val="000000"/>
          <w:sz w:val="28"/>
          <w:szCs w:val="28"/>
        </w:rPr>
        <w:t xml:space="preserve">- по </w:t>
      </w:r>
      <w:r w:rsidRPr="00A40746">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40746" w:rsidRPr="00A40746" w:rsidRDefault="00A40746" w:rsidP="00A84522">
      <w:pPr>
        <w:spacing w:line="360" w:lineRule="auto"/>
        <w:ind w:firstLine="709"/>
        <w:jc w:val="both"/>
        <w:rPr>
          <w:color w:val="000000"/>
          <w:sz w:val="28"/>
          <w:szCs w:val="28"/>
        </w:rPr>
      </w:pPr>
      <w:r w:rsidRPr="00A40746">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40746" w:rsidRPr="00A40746" w:rsidRDefault="00A40746" w:rsidP="00A84522">
      <w:pPr>
        <w:spacing w:line="360" w:lineRule="auto"/>
        <w:ind w:firstLine="709"/>
        <w:jc w:val="both"/>
        <w:rPr>
          <w:color w:val="000000"/>
          <w:sz w:val="28"/>
          <w:szCs w:val="28"/>
        </w:rPr>
      </w:pPr>
      <w:r w:rsidRPr="00A40746">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Pr>
          <w:sz w:val="28"/>
          <w:szCs w:val="28"/>
        </w:rPr>
        <w:t>Республики Коми</w:t>
      </w:r>
      <w:r w:rsidRPr="00A40746">
        <w:rPr>
          <w:color w:val="000000"/>
          <w:sz w:val="28"/>
          <w:szCs w:val="28"/>
        </w:rPr>
        <w:t>;</w:t>
      </w:r>
    </w:p>
    <w:p w:rsidR="00A40746" w:rsidRPr="00A40746" w:rsidRDefault="00A40746" w:rsidP="00A84522">
      <w:pPr>
        <w:spacing w:line="360" w:lineRule="auto"/>
        <w:ind w:firstLine="709"/>
        <w:jc w:val="both"/>
        <w:rPr>
          <w:color w:val="000000"/>
          <w:sz w:val="28"/>
          <w:szCs w:val="28"/>
          <w:shd w:val="clear" w:color="auto" w:fill="FFFFFF"/>
        </w:rPr>
      </w:pPr>
      <w:proofErr w:type="gramStart"/>
      <w:r w:rsidRPr="00A40746">
        <w:rPr>
          <w:color w:val="000000"/>
          <w:sz w:val="28"/>
          <w:szCs w:val="28"/>
          <w:shd w:val="clear" w:color="auto" w:fill="FFFFFF"/>
        </w:rPr>
        <w:t xml:space="preserve">- о недопустимости </w:t>
      </w:r>
      <w:r w:rsidRPr="00A40746">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A40746" w:rsidRPr="00A40746" w:rsidRDefault="0096132E" w:rsidP="00A84522">
      <w:pPr>
        <w:tabs>
          <w:tab w:val="left" w:pos="1200"/>
        </w:tabs>
        <w:spacing w:line="360" w:lineRule="auto"/>
        <w:ind w:firstLine="709"/>
        <w:jc w:val="both"/>
        <w:rPr>
          <w:color w:val="000000"/>
          <w:sz w:val="28"/>
          <w:szCs w:val="28"/>
        </w:rPr>
      </w:pPr>
      <w:r>
        <w:rPr>
          <w:color w:val="000000"/>
          <w:sz w:val="28"/>
          <w:szCs w:val="28"/>
        </w:rPr>
        <w:t>е</w:t>
      </w:r>
      <w:r w:rsidR="00A40746" w:rsidRPr="00A40746">
        <w:rPr>
          <w:color w:val="000000"/>
          <w:sz w:val="28"/>
          <w:szCs w:val="28"/>
        </w:rPr>
        <w:t>) обязательны</w:t>
      </w:r>
      <w:r w:rsidR="00A40746">
        <w:rPr>
          <w:color w:val="000000"/>
          <w:sz w:val="28"/>
          <w:szCs w:val="28"/>
        </w:rPr>
        <w:t>х</w:t>
      </w:r>
      <w:r w:rsidR="00A40746" w:rsidRPr="00A40746">
        <w:rPr>
          <w:color w:val="000000"/>
          <w:sz w:val="28"/>
          <w:szCs w:val="28"/>
        </w:rPr>
        <w:t xml:space="preserve"> требовани</w:t>
      </w:r>
      <w:r w:rsidR="00A40746">
        <w:rPr>
          <w:color w:val="000000"/>
          <w:sz w:val="28"/>
          <w:szCs w:val="28"/>
        </w:rPr>
        <w:t>й</w:t>
      </w:r>
      <w:r w:rsidR="00A40746" w:rsidRPr="00A40746">
        <w:rPr>
          <w:color w:val="000000"/>
          <w:sz w:val="28"/>
          <w:szCs w:val="28"/>
        </w:rPr>
        <w:t xml:space="preserve"> по уборке территории </w:t>
      </w:r>
      <w:r w:rsidR="00A40746">
        <w:rPr>
          <w:color w:val="000000"/>
        </w:rPr>
        <w:t>сельского поселения «Кажым»</w:t>
      </w:r>
      <w:r w:rsidR="00A40746" w:rsidRPr="00A40746">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40746" w:rsidRPr="00A40746" w:rsidRDefault="0096132E" w:rsidP="00A84522">
      <w:pPr>
        <w:tabs>
          <w:tab w:val="left" w:pos="1200"/>
        </w:tabs>
        <w:spacing w:line="360" w:lineRule="auto"/>
        <w:ind w:firstLine="709"/>
        <w:jc w:val="both"/>
        <w:rPr>
          <w:color w:val="000000"/>
          <w:sz w:val="28"/>
          <w:szCs w:val="28"/>
        </w:rPr>
      </w:pPr>
      <w:r>
        <w:rPr>
          <w:color w:val="000000"/>
          <w:sz w:val="28"/>
          <w:szCs w:val="28"/>
        </w:rPr>
        <w:t>ё</w:t>
      </w:r>
      <w:r w:rsidR="00A40746" w:rsidRPr="00A40746">
        <w:rPr>
          <w:color w:val="000000"/>
          <w:sz w:val="28"/>
          <w:szCs w:val="28"/>
        </w:rPr>
        <w:t>) обязательны</w:t>
      </w:r>
      <w:r w:rsidR="00A40746">
        <w:rPr>
          <w:color w:val="000000"/>
          <w:sz w:val="28"/>
          <w:szCs w:val="28"/>
        </w:rPr>
        <w:t>х</w:t>
      </w:r>
      <w:r w:rsidR="00A40746" w:rsidRPr="00A40746">
        <w:rPr>
          <w:color w:val="000000"/>
          <w:sz w:val="28"/>
          <w:szCs w:val="28"/>
        </w:rPr>
        <w:t xml:space="preserve"> требовани</w:t>
      </w:r>
      <w:r w:rsidR="00A40746">
        <w:rPr>
          <w:color w:val="000000"/>
          <w:sz w:val="28"/>
          <w:szCs w:val="28"/>
        </w:rPr>
        <w:t>й</w:t>
      </w:r>
      <w:r w:rsidR="00A40746" w:rsidRPr="00A40746">
        <w:rPr>
          <w:color w:val="000000"/>
          <w:sz w:val="28"/>
          <w:szCs w:val="28"/>
        </w:rPr>
        <w:t xml:space="preserve"> по уборке территории </w:t>
      </w:r>
      <w:r w:rsidR="00A40746">
        <w:rPr>
          <w:color w:val="000000"/>
        </w:rPr>
        <w:t>сельского поселения «Кажым»</w:t>
      </w:r>
      <w:r w:rsidR="00A40746" w:rsidRPr="00A40746">
        <w:rPr>
          <w:color w:val="000000"/>
          <w:sz w:val="28"/>
          <w:szCs w:val="28"/>
        </w:rPr>
        <w:t xml:space="preserve"> в летний период, включая обязательные требования по </w:t>
      </w:r>
      <w:r w:rsidR="00A40746" w:rsidRPr="00A40746">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00A40746" w:rsidRPr="00A40746">
        <w:rPr>
          <w:color w:val="000000"/>
          <w:sz w:val="28"/>
          <w:szCs w:val="28"/>
        </w:rPr>
        <w:t>;</w:t>
      </w:r>
    </w:p>
    <w:p w:rsidR="00A40746" w:rsidRPr="00A40746" w:rsidRDefault="00A40746" w:rsidP="00A84522">
      <w:pPr>
        <w:tabs>
          <w:tab w:val="left" w:pos="1200"/>
        </w:tabs>
        <w:spacing w:line="360" w:lineRule="auto"/>
        <w:ind w:firstLine="709"/>
        <w:jc w:val="both"/>
        <w:rPr>
          <w:color w:val="000000"/>
          <w:sz w:val="28"/>
          <w:szCs w:val="28"/>
        </w:rPr>
      </w:pPr>
      <w:r>
        <w:rPr>
          <w:color w:val="000000"/>
          <w:sz w:val="28"/>
          <w:szCs w:val="28"/>
        </w:rPr>
        <w:t>ж</w:t>
      </w:r>
      <w:r w:rsidRPr="00A40746">
        <w:rPr>
          <w:color w:val="000000"/>
          <w:sz w:val="28"/>
          <w:szCs w:val="28"/>
        </w:rPr>
        <w:t>) дополнительны</w:t>
      </w:r>
      <w:r w:rsidR="00AC6228">
        <w:rPr>
          <w:color w:val="000000"/>
          <w:sz w:val="28"/>
          <w:szCs w:val="28"/>
        </w:rPr>
        <w:t>х</w:t>
      </w:r>
      <w:r w:rsidRPr="00A40746">
        <w:rPr>
          <w:color w:val="000000"/>
          <w:sz w:val="28"/>
          <w:szCs w:val="28"/>
        </w:rPr>
        <w:t xml:space="preserve"> обязательны</w:t>
      </w:r>
      <w:r w:rsidR="00AC6228">
        <w:rPr>
          <w:color w:val="000000"/>
          <w:sz w:val="28"/>
          <w:szCs w:val="28"/>
        </w:rPr>
        <w:t>х</w:t>
      </w:r>
      <w:r w:rsidRPr="00A40746">
        <w:rPr>
          <w:color w:val="000000"/>
          <w:sz w:val="28"/>
          <w:szCs w:val="28"/>
        </w:rPr>
        <w:t xml:space="preserve"> требовани</w:t>
      </w:r>
      <w:r w:rsidR="00AC6228">
        <w:rPr>
          <w:color w:val="000000"/>
          <w:sz w:val="28"/>
          <w:szCs w:val="28"/>
        </w:rPr>
        <w:t>й</w:t>
      </w:r>
      <w:r w:rsidRPr="00A40746">
        <w:rPr>
          <w:color w:val="000000"/>
          <w:sz w:val="28"/>
          <w:szCs w:val="28"/>
        </w:rPr>
        <w:t xml:space="preserve"> </w:t>
      </w:r>
      <w:r w:rsidRPr="00A40746">
        <w:rPr>
          <w:color w:val="000000"/>
          <w:sz w:val="28"/>
          <w:szCs w:val="28"/>
          <w:shd w:val="clear" w:color="auto" w:fill="FFFFFF"/>
        </w:rPr>
        <w:t>пожарной безопасности</w:t>
      </w:r>
      <w:r w:rsidRPr="00A40746">
        <w:rPr>
          <w:color w:val="000000"/>
          <w:sz w:val="28"/>
          <w:szCs w:val="28"/>
        </w:rPr>
        <w:t xml:space="preserve"> в </w:t>
      </w:r>
      <w:r w:rsidRPr="00A40746">
        <w:rPr>
          <w:color w:val="000000"/>
          <w:sz w:val="28"/>
          <w:szCs w:val="28"/>
          <w:shd w:val="clear" w:color="auto" w:fill="FFFFFF"/>
        </w:rPr>
        <w:t xml:space="preserve">период действия особого противопожарного режима; </w:t>
      </w:r>
    </w:p>
    <w:p w:rsidR="00A40746" w:rsidRPr="00A40746" w:rsidRDefault="00AC6228" w:rsidP="00A84522">
      <w:pPr>
        <w:tabs>
          <w:tab w:val="left" w:pos="1200"/>
        </w:tabs>
        <w:spacing w:line="360" w:lineRule="auto"/>
        <w:ind w:firstLine="709"/>
        <w:jc w:val="both"/>
        <w:rPr>
          <w:color w:val="000000"/>
          <w:sz w:val="28"/>
          <w:szCs w:val="28"/>
        </w:rPr>
      </w:pPr>
      <w:r>
        <w:rPr>
          <w:rFonts w:eastAsia="Calibri"/>
          <w:bCs/>
          <w:color w:val="000000"/>
          <w:sz w:val="28"/>
          <w:szCs w:val="28"/>
          <w:lang w:eastAsia="en-US"/>
        </w:rPr>
        <w:lastRenderedPageBreak/>
        <w:t>з</w:t>
      </w:r>
      <w:r w:rsidR="00A40746" w:rsidRPr="00A40746">
        <w:rPr>
          <w:rFonts w:eastAsia="Calibri"/>
          <w:bCs/>
          <w:color w:val="000000"/>
          <w:sz w:val="28"/>
          <w:szCs w:val="28"/>
          <w:lang w:eastAsia="en-US"/>
        </w:rPr>
        <w:t xml:space="preserve">) </w:t>
      </w:r>
      <w:r w:rsidR="00A40746" w:rsidRPr="00A40746">
        <w:rPr>
          <w:color w:val="000000"/>
          <w:sz w:val="28"/>
          <w:szCs w:val="28"/>
        </w:rPr>
        <w:t>обязательные требования по складировани</w:t>
      </w:r>
      <w:r w:rsidR="003730D0">
        <w:rPr>
          <w:color w:val="000000"/>
          <w:sz w:val="28"/>
          <w:szCs w:val="28"/>
        </w:rPr>
        <w:t xml:space="preserve">ю </w:t>
      </w:r>
      <w:bookmarkStart w:id="0" w:name="_GoBack"/>
      <w:bookmarkEnd w:id="0"/>
      <w:r w:rsidR="008554E2">
        <w:rPr>
          <w:color w:val="000000"/>
          <w:sz w:val="28"/>
          <w:szCs w:val="28"/>
        </w:rPr>
        <w:t>твердых коммунальных отходов.</w:t>
      </w:r>
    </w:p>
    <w:p w:rsidR="00A40746" w:rsidRPr="00A40746" w:rsidRDefault="00A40746" w:rsidP="00A84522">
      <w:pPr>
        <w:suppressAutoHyphens/>
        <w:autoSpaceDE w:val="0"/>
        <w:spacing w:line="360" w:lineRule="auto"/>
        <w:ind w:firstLine="709"/>
        <w:jc w:val="both"/>
        <w:rPr>
          <w:color w:val="000000"/>
          <w:sz w:val="28"/>
          <w:szCs w:val="28"/>
          <w:lang w:eastAsia="zh-CN"/>
        </w:rPr>
      </w:pPr>
      <w:r w:rsidRPr="00A40746">
        <w:rPr>
          <w:color w:val="000000"/>
          <w:sz w:val="28"/>
          <w:szCs w:val="28"/>
          <w:lang w:eastAsia="zh-CN"/>
        </w:rPr>
        <w:t xml:space="preserve">Администрация осуществляет </w:t>
      </w:r>
      <w:proofErr w:type="gramStart"/>
      <w:r w:rsidRPr="00A40746">
        <w:rPr>
          <w:color w:val="000000"/>
          <w:sz w:val="28"/>
          <w:szCs w:val="28"/>
          <w:lang w:eastAsia="zh-CN"/>
        </w:rPr>
        <w:t>контроль за</w:t>
      </w:r>
      <w:proofErr w:type="gramEnd"/>
      <w:r w:rsidRPr="00A40746">
        <w:rPr>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671774" w:rsidRDefault="00AC6228" w:rsidP="00A84522">
      <w:pPr>
        <w:pStyle w:val="ConsPlusNormal"/>
        <w:ind w:firstLine="540"/>
        <w:jc w:val="both"/>
        <w:rPr>
          <w:rFonts w:ascii="Times New Roman" w:hAnsi="Times New Roman" w:cs="Times New Roman"/>
          <w:sz w:val="28"/>
          <w:szCs w:val="28"/>
        </w:rPr>
      </w:pPr>
      <w:r>
        <w:rPr>
          <w:rFonts w:ascii="Times New Roman" w:hAnsi="Times New Roman" w:cs="Times New Roman"/>
          <w:color w:val="000000"/>
          <w:sz w:val="28"/>
          <w:szCs w:val="28"/>
        </w:rPr>
        <w:t>5</w:t>
      </w:r>
      <w:r w:rsidR="00671774" w:rsidRPr="00671774">
        <w:rPr>
          <w:rFonts w:ascii="Times New Roman" w:hAnsi="Times New Roman" w:cs="Times New Roman"/>
          <w:color w:val="000000"/>
          <w:sz w:val="28"/>
          <w:szCs w:val="28"/>
        </w:rPr>
        <w:t xml:space="preserve">. </w:t>
      </w:r>
      <w:r w:rsidR="00671774" w:rsidRPr="00671774">
        <w:rPr>
          <w:rFonts w:ascii="Times New Roman" w:hAnsi="Times New Roman" w:cs="Times New Roman"/>
          <w:sz w:val="28"/>
          <w:szCs w:val="28"/>
        </w:rPr>
        <w:t xml:space="preserve">Должностные лица </w:t>
      </w:r>
      <w:r w:rsidR="0022479F">
        <w:rPr>
          <w:rFonts w:ascii="Times New Roman" w:hAnsi="Times New Roman" w:cs="Times New Roman"/>
          <w:sz w:val="28"/>
          <w:szCs w:val="28"/>
        </w:rPr>
        <w:t>администрации сельского поселения «Кажым»</w:t>
      </w:r>
      <w:r w:rsidR="00671774" w:rsidRPr="00671774">
        <w:rPr>
          <w:rFonts w:ascii="Times New Roman" w:hAnsi="Times New Roman" w:cs="Times New Roman"/>
          <w:sz w:val="28"/>
          <w:szCs w:val="28"/>
        </w:rPr>
        <w:t xml:space="preserve"> в своей деятельности руководствуются </w:t>
      </w:r>
      <w:hyperlink r:id="rId10" w:history="1">
        <w:r w:rsidR="00671774" w:rsidRPr="00671774">
          <w:rPr>
            <w:rFonts w:ascii="Times New Roman" w:hAnsi="Times New Roman" w:cs="Times New Roman"/>
            <w:sz w:val="28"/>
            <w:szCs w:val="28"/>
          </w:rPr>
          <w:t>Конституцией</w:t>
        </w:r>
      </w:hyperlink>
      <w:r w:rsidR="00671774" w:rsidRPr="00671774">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w:t>
      </w:r>
      <w:r w:rsidR="003827E7">
        <w:rPr>
          <w:rFonts w:ascii="Times New Roman" w:hAnsi="Times New Roman" w:cs="Times New Roman"/>
          <w:sz w:val="28"/>
          <w:szCs w:val="28"/>
        </w:rPr>
        <w:t>Республики Коми</w:t>
      </w:r>
      <w:r w:rsidR="00671774" w:rsidRPr="00671774">
        <w:rPr>
          <w:rFonts w:ascii="Times New Roman" w:hAnsi="Times New Roman" w:cs="Times New Roman"/>
          <w:sz w:val="28"/>
          <w:szCs w:val="28"/>
        </w:rPr>
        <w:t xml:space="preserve">, муниципальными правовыми актами </w:t>
      </w:r>
      <w:r w:rsidR="003827E7">
        <w:rPr>
          <w:rFonts w:ascii="Times New Roman" w:hAnsi="Times New Roman" w:cs="Times New Roman"/>
          <w:sz w:val="28"/>
          <w:szCs w:val="28"/>
        </w:rPr>
        <w:t>сельского поселения «Кажым»</w:t>
      </w:r>
      <w:r w:rsidR="00671774">
        <w:rPr>
          <w:rFonts w:ascii="Times New Roman" w:hAnsi="Times New Roman" w:cs="Times New Roman"/>
          <w:sz w:val="28"/>
          <w:szCs w:val="28"/>
        </w:rPr>
        <w:t>.</w:t>
      </w:r>
    </w:p>
    <w:p w:rsidR="00A04070" w:rsidRDefault="00AC6228"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71774" w:rsidRPr="00671774">
        <w:rPr>
          <w:rFonts w:ascii="Times New Roman" w:hAnsi="Times New Roman" w:cs="Times New Roman"/>
          <w:sz w:val="28"/>
          <w:szCs w:val="28"/>
        </w:rPr>
        <w:t>.</w:t>
      </w:r>
      <w:r w:rsidR="00671774">
        <w:rPr>
          <w:rFonts w:ascii="Times New Roman" w:hAnsi="Times New Roman" w:cs="Times New Roman"/>
          <w:sz w:val="28"/>
          <w:szCs w:val="28"/>
        </w:rPr>
        <w:t xml:space="preserve"> </w:t>
      </w:r>
      <w:r w:rsidR="00671774" w:rsidRPr="00671774">
        <w:rPr>
          <w:rFonts w:ascii="Times New Roman" w:hAnsi="Times New Roman" w:cs="Times New Roman"/>
          <w:sz w:val="28"/>
          <w:szCs w:val="28"/>
        </w:rPr>
        <w:t>Права и обязанности должностных лиц органа муниципального контроля</w:t>
      </w:r>
      <w:r w:rsidR="0022479F">
        <w:rPr>
          <w:rFonts w:ascii="Times New Roman" w:hAnsi="Times New Roman" w:cs="Times New Roman"/>
          <w:sz w:val="28"/>
          <w:szCs w:val="28"/>
        </w:rPr>
        <w:t xml:space="preserve"> (Администрации сельского поселения «Кажым») </w:t>
      </w:r>
      <w:r w:rsidR="00671774" w:rsidRPr="00671774">
        <w:rPr>
          <w:rFonts w:ascii="Times New Roman" w:hAnsi="Times New Roman" w:cs="Times New Roman"/>
          <w:sz w:val="28"/>
          <w:szCs w:val="28"/>
        </w:rPr>
        <w:t xml:space="preserve"> осуществляются в соответствии со </w:t>
      </w:r>
      <w:hyperlink r:id="rId11" w:history="1">
        <w:r w:rsidR="00671774" w:rsidRPr="00671774">
          <w:rPr>
            <w:rFonts w:ascii="Times New Roman" w:hAnsi="Times New Roman" w:cs="Times New Roman"/>
            <w:sz w:val="28"/>
            <w:szCs w:val="28"/>
          </w:rPr>
          <w:t>статьей 29</w:t>
        </w:r>
      </w:hyperlink>
      <w:r w:rsidR="00671774" w:rsidRPr="00671774">
        <w:rPr>
          <w:rFonts w:ascii="Times New Roman" w:hAnsi="Times New Roman" w:cs="Times New Roman"/>
          <w:sz w:val="28"/>
          <w:szCs w:val="28"/>
        </w:rPr>
        <w:t xml:space="preserve"> </w:t>
      </w:r>
      <w:r w:rsidR="00A04070">
        <w:rPr>
          <w:rFonts w:ascii="Times New Roman" w:hAnsi="Times New Roman" w:cs="Times New Roman"/>
          <w:sz w:val="28"/>
          <w:szCs w:val="28"/>
        </w:rPr>
        <w:t>Федерального</w:t>
      </w:r>
      <w:r w:rsidR="00A04070" w:rsidRPr="006A2687">
        <w:rPr>
          <w:rFonts w:ascii="Times New Roman" w:hAnsi="Times New Roman" w:cs="Times New Roman"/>
          <w:sz w:val="28"/>
          <w:szCs w:val="28"/>
        </w:rPr>
        <w:t xml:space="preserve"> </w:t>
      </w:r>
      <w:r w:rsidR="00A04070" w:rsidRPr="00A04070">
        <w:rPr>
          <w:rFonts w:ascii="Times New Roman" w:hAnsi="Times New Roman" w:cs="Times New Roman"/>
          <w:sz w:val="28"/>
          <w:szCs w:val="28"/>
        </w:rPr>
        <w:t>закона</w:t>
      </w:r>
      <w:r w:rsidR="00A04070">
        <w:rPr>
          <w:rFonts w:ascii="Times New Roman" w:hAnsi="Times New Roman" w:cs="Times New Roman"/>
          <w:sz w:val="28"/>
          <w:szCs w:val="28"/>
        </w:rPr>
        <w:t xml:space="preserve"> </w:t>
      </w:r>
      <w:r w:rsidR="00D62897">
        <w:rPr>
          <w:rFonts w:ascii="Times New Roman" w:hAnsi="Times New Roman" w:cs="Times New Roman"/>
          <w:sz w:val="28"/>
          <w:szCs w:val="28"/>
        </w:rPr>
        <w:t xml:space="preserve">№ </w:t>
      </w:r>
      <w:r w:rsidR="00A04070" w:rsidRPr="006A2687">
        <w:rPr>
          <w:rFonts w:ascii="Times New Roman" w:hAnsi="Times New Roman" w:cs="Times New Roman"/>
          <w:sz w:val="28"/>
          <w:szCs w:val="28"/>
        </w:rPr>
        <w:t>248-ФЗ.</w:t>
      </w:r>
    </w:p>
    <w:p w:rsidR="00671774" w:rsidRDefault="00671774" w:rsidP="00A84522">
      <w:pPr>
        <w:pStyle w:val="ConsPlusNormal"/>
        <w:ind w:firstLine="540"/>
        <w:jc w:val="both"/>
        <w:rPr>
          <w:rFonts w:ascii="Times New Roman" w:hAnsi="Times New Roman" w:cs="Times New Roman"/>
          <w:sz w:val="28"/>
          <w:szCs w:val="28"/>
        </w:rPr>
      </w:pPr>
    </w:p>
    <w:p w:rsidR="00671774" w:rsidRPr="00AC6228" w:rsidRDefault="00671774" w:rsidP="00A84522">
      <w:pPr>
        <w:pStyle w:val="ConsPlusTitle"/>
        <w:jc w:val="both"/>
        <w:outlineLvl w:val="1"/>
        <w:rPr>
          <w:rFonts w:ascii="Times New Roman" w:hAnsi="Times New Roman" w:cs="Times New Roman"/>
          <w:sz w:val="28"/>
          <w:szCs w:val="28"/>
        </w:rPr>
      </w:pPr>
      <w:r w:rsidRPr="00AC6228">
        <w:rPr>
          <w:rFonts w:ascii="Times New Roman" w:hAnsi="Times New Roman" w:cs="Times New Roman"/>
          <w:sz w:val="28"/>
          <w:szCs w:val="28"/>
        </w:rPr>
        <w:t>Статья 3. Профилактические мероприятия</w:t>
      </w:r>
    </w:p>
    <w:p w:rsidR="00671774" w:rsidRPr="00671774" w:rsidRDefault="00671774" w:rsidP="00A84522">
      <w:pPr>
        <w:pStyle w:val="ConsPlusNormal"/>
        <w:ind w:firstLine="540"/>
        <w:jc w:val="both"/>
        <w:rPr>
          <w:rFonts w:ascii="Times New Roman" w:hAnsi="Times New Roman" w:cs="Times New Roman"/>
          <w:sz w:val="28"/>
          <w:szCs w:val="28"/>
        </w:rPr>
      </w:pPr>
    </w:p>
    <w:p w:rsidR="00604111" w:rsidRPr="00604111" w:rsidRDefault="00604111" w:rsidP="00AB4BDD">
      <w:pPr>
        <w:pStyle w:val="ConsPlusNormal"/>
        <w:numPr>
          <w:ilvl w:val="0"/>
          <w:numId w:val="5"/>
        </w:numPr>
        <w:ind w:left="567" w:hanging="283"/>
        <w:jc w:val="both"/>
        <w:rPr>
          <w:rFonts w:ascii="Times New Roman" w:hAnsi="Times New Roman" w:cs="Times New Roman"/>
          <w:sz w:val="28"/>
          <w:szCs w:val="28"/>
        </w:rPr>
      </w:pPr>
      <w:r>
        <w:rPr>
          <w:rFonts w:ascii="Times New Roman" w:hAnsi="Times New Roman" w:cs="Times New Roman"/>
          <w:sz w:val="28"/>
          <w:szCs w:val="28"/>
        </w:rPr>
        <w:t xml:space="preserve"> </w:t>
      </w:r>
      <w:r w:rsidRPr="00604111">
        <w:rPr>
          <w:rFonts w:ascii="Times New Roman" w:hAnsi="Times New Roman" w:cs="Times New Roman"/>
          <w:sz w:val="28"/>
          <w:szCs w:val="28"/>
        </w:rPr>
        <w:t>Орган муниципального контроля может проводить следующие виды профилактических мероприятий:</w:t>
      </w:r>
    </w:p>
    <w:p w:rsidR="00604111" w:rsidRPr="00604111" w:rsidRDefault="00604111" w:rsidP="00A84522">
      <w:pPr>
        <w:pStyle w:val="ConsPlusNormal"/>
        <w:ind w:firstLine="540"/>
        <w:jc w:val="both"/>
        <w:rPr>
          <w:rFonts w:ascii="Times New Roman" w:hAnsi="Times New Roman" w:cs="Times New Roman"/>
          <w:sz w:val="28"/>
          <w:szCs w:val="28"/>
        </w:rPr>
      </w:pPr>
      <w:r w:rsidRPr="00604111">
        <w:rPr>
          <w:rFonts w:ascii="Times New Roman" w:hAnsi="Times New Roman" w:cs="Times New Roman"/>
          <w:sz w:val="28"/>
          <w:szCs w:val="28"/>
        </w:rPr>
        <w:t>- информирование;</w:t>
      </w:r>
    </w:p>
    <w:p w:rsidR="00604111" w:rsidRPr="00604111" w:rsidRDefault="00604111" w:rsidP="00A84522">
      <w:pPr>
        <w:pStyle w:val="ConsPlusNormal"/>
        <w:ind w:firstLine="540"/>
        <w:jc w:val="both"/>
        <w:rPr>
          <w:rFonts w:ascii="Times New Roman" w:hAnsi="Times New Roman" w:cs="Times New Roman"/>
          <w:sz w:val="28"/>
          <w:szCs w:val="28"/>
        </w:rPr>
      </w:pPr>
      <w:r w:rsidRPr="00604111">
        <w:rPr>
          <w:rFonts w:ascii="Times New Roman" w:hAnsi="Times New Roman" w:cs="Times New Roman"/>
          <w:sz w:val="28"/>
          <w:szCs w:val="28"/>
        </w:rPr>
        <w:t>- объявление предостережения;</w:t>
      </w:r>
    </w:p>
    <w:p w:rsidR="00604111" w:rsidRDefault="00347623"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консультирование;</w:t>
      </w:r>
    </w:p>
    <w:p w:rsidR="00347623" w:rsidRDefault="00347623"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-профилактический визит.</w:t>
      </w:r>
    </w:p>
    <w:p w:rsidR="00604111" w:rsidRPr="00604111"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04111">
        <w:rPr>
          <w:rFonts w:ascii="Times New Roman" w:hAnsi="Times New Roman" w:cs="Times New Roman"/>
          <w:sz w:val="28"/>
          <w:szCs w:val="28"/>
        </w:rPr>
        <w:t xml:space="preserve">Профилактические мероприятия осуществляются в порядке, установленном Федеральным </w:t>
      </w:r>
      <w:hyperlink r:id="rId12" w:history="1">
        <w:r w:rsidRPr="00604111">
          <w:rPr>
            <w:rFonts w:ascii="Times New Roman" w:hAnsi="Times New Roman" w:cs="Times New Roman"/>
            <w:sz w:val="28"/>
            <w:szCs w:val="28"/>
          </w:rPr>
          <w:t>законом</w:t>
        </w:r>
      </w:hyperlink>
      <w:r w:rsidRPr="00604111">
        <w:rPr>
          <w:rFonts w:ascii="Times New Roman" w:hAnsi="Times New Roman" w:cs="Times New Roman"/>
          <w:sz w:val="28"/>
          <w:szCs w:val="28"/>
        </w:rPr>
        <w:t xml:space="preserve"> </w:t>
      </w:r>
      <w:r w:rsidR="00D62897">
        <w:rPr>
          <w:rFonts w:ascii="Times New Roman" w:hAnsi="Times New Roman" w:cs="Times New Roman"/>
          <w:sz w:val="28"/>
          <w:szCs w:val="28"/>
        </w:rPr>
        <w:t xml:space="preserve">№ </w:t>
      </w:r>
      <w:r w:rsidRPr="00604111">
        <w:rPr>
          <w:rFonts w:ascii="Times New Roman" w:hAnsi="Times New Roman" w:cs="Times New Roman"/>
          <w:sz w:val="28"/>
          <w:szCs w:val="28"/>
        </w:rPr>
        <w:t>248-ФЗ с учетом особенностей, установленных настоящим положением.</w:t>
      </w:r>
    </w:p>
    <w:p w:rsidR="00604111" w:rsidRPr="00604111"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604111">
        <w:rPr>
          <w:rFonts w:ascii="Times New Roman" w:hAnsi="Times New Roman" w:cs="Times New Roman"/>
          <w:sz w:val="28"/>
          <w:szCs w:val="28"/>
        </w:rPr>
        <w:t>Информирование</w:t>
      </w:r>
      <w:r w:rsidR="00007C97">
        <w:rPr>
          <w:rFonts w:ascii="Times New Roman" w:hAnsi="Times New Roman" w:cs="Times New Roman"/>
          <w:sz w:val="28"/>
          <w:szCs w:val="28"/>
        </w:rPr>
        <w:t>.</w:t>
      </w:r>
    </w:p>
    <w:p w:rsidR="00AB4BDD" w:rsidRPr="00AB4BDD" w:rsidRDefault="00AB4BDD" w:rsidP="00AB4BDD">
      <w:pPr>
        <w:jc w:val="both"/>
        <w:rPr>
          <w:color w:val="000000"/>
          <w:sz w:val="28"/>
        </w:rPr>
      </w:pPr>
      <w:proofErr w:type="gramStart"/>
      <w:r w:rsidRPr="00AB4BDD">
        <w:rPr>
          <w:color w:val="000000"/>
          <w:sz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B4BDD">
        <w:rPr>
          <w:color w:val="000000"/>
          <w:sz w:val="28"/>
          <w:shd w:val="clear" w:color="auto" w:fill="FFFFFF"/>
        </w:rPr>
        <w:t xml:space="preserve">доступ к специальному разделу должен осуществляться с главной (основной) страницы </w:t>
      </w:r>
      <w:r w:rsidRPr="00AB4BDD">
        <w:rPr>
          <w:color w:val="000000"/>
          <w:sz w:val="28"/>
        </w:rPr>
        <w:t>официального сайта администрации</w:t>
      </w:r>
      <w:r w:rsidRPr="00AB4BDD">
        <w:rPr>
          <w:color w:val="000000"/>
          <w:sz w:val="28"/>
          <w:shd w:val="clear" w:color="auto" w:fill="FFFFFF"/>
        </w:rPr>
        <w:t>)</w:t>
      </w:r>
      <w:r w:rsidRPr="00AB4BDD">
        <w:rPr>
          <w:color w:val="000000"/>
          <w:sz w:val="28"/>
        </w:rPr>
        <w:t>, в средствах массовой информации,</w:t>
      </w:r>
      <w:r w:rsidRPr="00AB4BDD">
        <w:rPr>
          <w:color w:val="000000"/>
          <w:sz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AB4BDD">
        <w:rPr>
          <w:color w:val="000000"/>
          <w:sz w:val="28"/>
          <w:shd w:val="clear" w:color="auto" w:fill="FFFFFF"/>
        </w:rPr>
        <w:t xml:space="preserve"> в иных формах.</w:t>
      </w:r>
    </w:p>
    <w:p w:rsidR="00AB4BDD" w:rsidRPr="00AB4BDD" w:rsidRDefault="00AB4BDD" w:rsidP="00AB4BDD">
      <w:pPr>
        <w:suppressAutoHyphens/>
        <w:autoSpaceDE w:val="0"/>
        <w:jc w:val="both"/>
        <w:rPr>
          <w:color w:val="000000"/>
          <w:sz w:val="28"/>
          <w:lang w:eastAsia="zh-CN"/>
        </w:rPr>
      </w:pPr>
      <w:r w:rsidRPr="00AB4BDD">
        <w:rPr>
          <w:color w:val="000000"/>
          <w:sz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3" w:history="1">
        <w:r w:rsidRPr="00AB4BDD">
          <w:rPr>
            <w:color w:val="000000"/>
            <w:sz w:val="28"/>
            <w:u w:val="single"/>
            <w:lang w:eastAsia="zh-CN"/>
          </w:rPr>
          <w:t>частью 3 статьи 46</w:t>
        </w:r>
      </w:hyperlink>
      <w:r w:rsidRPr="00AB4BDD">
        <w:rPr>
          <w:color w:val="000000"/>
          <w:sz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B4BDD" w:rsidRPr="00AB4BDD" w:rsidRDefault="00AB4BDD" w:rsidP="00AB4BDD">
      <w:pPr>
        <w:suppressAutoHyphens/>
        <w:autoSpaceDE w:val="0"/>
        <w:jc w:val="both"/>
        <w:rPr>
          <w:color w:val="000000"/>
          <w:lang w:eastAsia="zh-CN"/>
        </w:rPr>
      </w:pPr>
      <w:r w:rsidRPr="00AB4BDD">
        <w:rPr>
          <w:color w:val="000000"/>
          <w:sz w:val="28"/>
          <w:lang w:eastAsia="zh-CN"/>
        </w:rPr>
        <w:lastRenderedPageBreak/>
        <w:t>Администрация также вправе информировать население муниципального образования сельского поселения «К</w:t>
      </w:r>
      <w:r w:rsidR="00D010ED">
        <w:rPr>
          <w:color w:val="000000"/>
          <w:sz w:val="28"/>
          <w:lang w:eastAsia="zh-CN"/>
        </w:rPr>
        <w:t>ажым</w:t>
      </w:r>
      <w:r w:rsidRPr="00AB4BDD">
        <w:rPr>
          <w:color w:val="000000"/>
          <w:sz w:val="28"/>
          <w:lang w:eastAsia="zh-CN"/>
        </w:rPr>
        <w:t>»</w:t>
      </w:r>
      <w:r w:rsidRPr="00AB4BDD">
        <w:rPr>
          <w:i/>
          <w:iCs/>
          <w:color w:val="000000"/>
          <w:sz w:val="28"/>
          <w:lang w:eastAsia="zh-CN"/>
        </w:rPr>
        <w:t xml:space="preserve"> </w:t>
      </w:r>
      <w:r w:rsidRPr="00AB4BDD">
        <w:rPr>
          <w:color w:val="000000"/>
          <w:sz w:val="28"/>
          <w:lang w:eastAsia="zh-CN"/>
        </w:rPr>
        <w:t xml:space="preserve">на собраниях и конференциях граждан об обязательных </w:t>
      </w:r>
      <w:r w:rsidRPr="00AB4BDD">
        <w:rPr>
          <w:color w:val="000000"/>
          <w:lang w:eastAsia="zh-CN"/>
        </w:rPr>
        <w:t>требованиях, предъявляемых к объектам контроля.</w:t>
      </w:r>
    </w:p>
    <w:p w:rsidR="00604111"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604111">
        <w:rPr>
          <w:rFonts w:ascii="Times New Roman" w:hAnsi="Times New Roman" w:cs="Times New Roman"/>
          <w:sz w:val="28"/>
          <w:szCs w:val="28"/>
        </w:rPr>
        <w:t>Объявление предостережения</w:t>
      </w:r>
      <w:r>
        <w:rPr>
          <w:rFonts w:ascii="Times New Roman" w:hAnsi="Times New Roman" w:cs="Times New Roman"/>
          <w:sz w:val="28"/>
          <w:szCs w:val="28"/>
        </w:rPr>
        <w:t>.</w:t>
      </w:r>
    </w:p>
    <w:p w:rsidR="0067137C"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 </w:t>
      </w:r>
      <w:proofErr w:type="gramStart"/>
      <w:r w:rsidRPr="00604111">
        <w:rPr>
          <w:rFonts w:ascii="Times New Roman" w:hAnsi="Times New Roman" w:cs="Times New Roman"/>
          <w:sz w:val="28"/>
          <w:szCs w:val="28"/>
        </w:rPr>
        <w:t xml:space="preserve">В случае наличия у </w:t>
      </w:r>
      <w:r w:rsidR="0022479F">
        <w:rPr>
          <w:rFonts w:ascii="Times New Roman" w:hAnsi="Times New Roman" w:cs="Times New Roman"/>
          <w:sz w:val="28"/>
          <w:szCs w:val="28"/>
        </w:rPr>
        <w:t>администрации сельского поселения «Кажым»</w:t>
      </w:r>
      <w:r w:rsidRPr="00604111">
        <w:rPr>
          <w:rFonts w:ascii="Times New Roman" w:hAnsi="Times New Roman" w:cs="Times New Roman"/>
          <w:sz w:val="28"/>
          <w:szCs w:val="28"/>
        </w:rPr>
        <w:t xml:space="preserve">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w:t>
      </w:r>
      <w:proofErr w:type="gramEnd"/>
      <w:r w:rsidRPr="00604111">
        <w:rPr>
          <w:rFonts w:ascii="Times New Roman" w:hAnsi="Times New Roman" w:cs="Times New Roman"/>
          <w:sz w:val="28"/>
          <w:szCs w:val="28"/>
        </w:rPr>
        <w:t xml:space="preserve"> принять меры по обеспечению соблюдения обязательных требований.</w:t>
      </w:r>
      <w:r w:rsidR="00007C97">
        <w:rPr>
          <w:rFonts w:ascii="Times New Roman" w:hAnsi="Times New Roman" w:cs="Times New Roman"/>
          <w:sz w:val="28"/>
          <w:szCs w:val="28"/>
        </w:rPr>
        <w:t xml:space="preserve"> </w:t>
      </w:r>
      <w:r w:rsidR="00473050">
        <w:rPr>
          <w:rFonts w:ascii="Times New Roman" w:hAnsi="Times New Roman" w:cs="Times New Roman"/>
          <w:sz w:val="28"/>
          <w:szCs w:val="28"/>
        </w:rPr>
        <w:t>Предостережение составляется по форме, утвержденной приказом Минэкономразвития России от 31 марта 2021 г. № 151 «О типовых</w:t>
      </w:r>
      <w:r w:rsidR="0067137C">
        <w:rPr>
          <w:rFonts w:ascii="Times New Roman" w:hAnsi="Times New Roman" w:cs="Times New Roman"/>
          <w:sz w:val="28"/>
          <w:szCs w:val="28"/>
        </w:rPr>
        <w:t xml:space="preserve"> формах документов, используемых контрольным (надзорным) органом»  (Приложение 2</w:t>
      </w:r>
      <w:proofErr w:type="gramStart"/>
      <w:r w:rsidR="0067137C">
        <w:rPr>
          <w:rFonts w:ascii="Times New Roman" w:hAnsi="Times New Roman" w:cs="Times New Roman"/>
          <w:sz w:val="28"/>
          <w:szCs w:val="28"/>
        </w:rPr>
        <w:t xml:space="preserve"> )</w:t>
      </w:r>
      <w:proofErr w:type="gramEnd"/>
      <w:r w:rsidR="0067137C">
        <w:rPr>
          <w:rFonts w:ascii="Times New Roman" w:hAnsi="Times New Roman" w:cs="Times New Roman"/>
          <w:sz w:val="28"/>
          <w:szCs w:val="28"/>
        </w:rPr>
        <w:t>.</w:t>
      </w:r>
    </w:p>
    <w:p w:rsidR="00604111" w:rsidRPr="00604111" w:rsidRDefault="00007C97"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Предостережение подписывает должностное лицо, указанное в части </w:t>
      </w:r>
      <w:r w:rsidR="00473050">
        <w:rPr>
          <w:rFonts w:ascii="Times New Roman" w:hAnsi="Times New Roman" w:cs="Times New Roman"/>
          <w:sz w:val="28"/>
          <w:szCs w:val="28"/>
        </w:rPr>
        <w:t>3</w:t>
      </w:r>
      <w:r>
        <w:rPr>
          <w:rFonts w:ascii="Times New Roman" w:hAnsi="Times New Roman" w:cs="Times New Roman"/>
          <w:sz w:val="28"/>
          <w:szCs w:val="28"/>
        </w:rPr>
        <w:t xml:space="preserve"> статьи 2 настоящего Положения.</w:t>
      </w:r>
    </w:p>
    <w:p w:rsidR="00604111" w:rsidRPr="00604111"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w:t>
      </w:r>
      <w:r w:rsidRPr="00604111">
        <w:rPr>
          <w:rFonts w:ascii="Times New Roman" w:hAnsi="Times New Roman" w:cs="Times New Roman"/>
          <w:sz w:val="28"/>
          <w:szCs w:val="28"/>
        </w:rPr>
        <w:t>Контролируемое лицо вправе в течение десяти рабочих дней со дня получения предостережения подать в орган муниципального контроля возражение в отношении указанного предостережения.</w:t>
      </w:r>
    </w:p>
    <w:p w:rsidR="00604111" w:rsidRPr="00604111"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Pr="00604111">
        <w:rPr>
          <w:rFonts w:ascii="Times New Roman" w:hAnsi="Times New Roman" w:cs="Times New Roman"/>
          <w:sz w:val="28"/>
          <w:szCs w:val="28"/>
        </w:rPr>
        <w:t>В возражении контролируемым лицом указываются:</w:t>
      </w:r>
    </w:p>
    <w:p w:rsidR="00604111" w:rsidRPr="00604111" w:rsidRDefault="00604111" w:rsidP="00A84522">
      <w:pPr>
        <w:pStyle w:val="ConsPlusNormal"/>
        <w:ind w:firstLine="540"/>
        <w:jc w:val="both"/>
        <w:rPr>
          <w:rFonts w:ascii="Times New Roman" w:hAnsi="Times New Roman" w:cs="Times New Roman"/>
          <w:sz w:val="28"/>
          <w:szCs w:val="28"/>
        </w:rPr>
      </w:pPr>
      <w:r w:rsidRPr="00604111">
        <w:rPr>
          <w:rFonts w:ascii="Times New Roman" w:hAnsi="Times New Roman" w:cs="Times New Roman"/>
          <w:sz w:val="28"/>
          <w:szCs w:val="28"/>
        </w:rPr>
        <w:t>- наименование юридического лица, фамилия, имя, отчество (при наличии) гражданина;</w:t>
      </w:r>
    </w:p>
    <w:p w:rsidR="00604111" w:rsidRPr="00604111" w:rsidRDefault="00604111" w:rsidP="00A84522">
      <w:pPr>
        <w:pStyle w:val="ConsPlusNormal"/>
        <w:ind w:firstLine="540"/>
        <w:jc w:val="both"/>
        <w:rPr>
          <w:rFonts w:ascii="Times New Roman" w:hAnsi="Times New Roman" w:cs="Times New Roman"/>
          <w:sz w:val="28"/>
          <w:szCs w:val="28"/>
        </w:rPr>
      </w:pPr>
      <w:r w:rsidRPr="00604111">
        <w:rPr>
          <w:rFonts w:ascii="Times New Roman" w:hAnsi="Times New Roman" w:cs="Times New Roman"/>
          <w:sz w:val="28"/>
          <w:szCs w:val="28"/>
        </w:rPr>
        <w:t>- адрес контролируемого лица, а также адрес электронной почты (при наличии);</w:t>
      </w:r>
    </w:p>
    <w:p w:rsidR="00604111" w:rsidRPr="00604111" w:rsidRDefault="00604111" w:rsidP="00A84522">
      <w:pPr>
        <w:pStyle w:val="ConsPlusNormal"/>
        <w:ind w:firstLine="540"/>
        <w:jc w:val="both"/>
        <w:rPr>
          <w:rFonts w:ascii="Times New Roman" w:hAnsi="Times New Roman" w:cs="Times New Roman"/>
          <w:sz w:val="28"/>
          <w:szCs w:val="28"/>
        </w:rPr>
      </w:pPr>
      <w:r w:rsidRPr="00604111">
        <w:rPr>
          <w:rFonts w:ascii="Times New Roman" w:hAnsi="Times New Roman" w:cs="Times New Roman"/>
          <w:sz w:val="28"/>
          <w:szCs w:val="28"/>
        </w:rPr>
        <w:t xml:space="preserve"> -дата и номер предостережения, направленного в адрес контролируемого лица;</w:t>
      </w:r>
    </w:p>
    <w:p w:rsidR="00604111" w:rsidRPr="00604111" w:rsidRDefault="00604111" w:rsidP="00A84522">
      <w:pPr>
        <w:pStyle w:val="ConsPlusNormal"/>
        <w:ind w:firstLine="540"/>
        <w:jc w:val="both"/>
        <w:rPr>
          <w:rFonts w:ascii="Times New Roman" w:hAnsi="Times New Roman" w:cs="Times New Roman"/>
          <w:sz w:val="28"/>
          <w:szCs w:val="28"/>
        </w:rPr>
      </w:pPr>
      <w:r w:rsidRPr="00604111">
        <w:rPr>
          <w:rFonts w:ascii="Times New Roman" w:hAnsi="Times New Roman" w:cs="Times New Roman"/>
          <w:sz w:val="28"/>
          <w:szCs w:val="28"/>
        </w:rPr>
        <w:t>-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604111" w:rsidRPr="00604111" w:rsidRDefault="00604111" w:rsidP="00A84522">
      <w:pPr>
        <w:pStyle w:val="ConsPlusNormal"/>
        <w:ind w:firstLine="540"/>
        <w:jc w:val="both"/>
        <w:rPr>
          <w:rFonts w:ascii="Times New Roman" w:hAnsi="Times New Roman" w:cs="Times New Roman"/>
          <w:sz w:val="28"/>
          <w:szCs w:val="28"/>
        </w:rPr>
      </w:pPr>
      <w:r w:rsidRPr="00604111">
        <w:rPr>
          <w:rFonts w:ascii="Times New Roman" w:hAnsi="Times New Roman" w:cs="Times New Roman"/>
          <w:sz w:val="28"/>
          <w:szCs w:val="28"/>
        </w:rPr>
        <w:t>Контролируемое лицо вправе приложить к таким возражениям документы, подтверждающие обоснованность таких возражений, или их заверенные копии.</w:t>
      </w:r>
    </w:p>
    <w:p w:rsidR="00604111" w:rsidRPr="00604111"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Pr="00604111">
        <w:t xml:space="preserve"> </w:t>
      </w:r>
      <w:r w:rsidRPr="00604111">
        <w:rPr>
          <w:rFonts w:ascii="Times New Roman" w:hAnsi="Times New Roman" w:cs="Times New Roman"/>
          <w:sz w:val="28"/>
          <w:szCs w:val="28"/>
        </w:rPr>
        <w:t>Возражения направляются контролируемым лицом в электронной форме на адрес электронной почты органа муниципального контроля, либо в бумажном виде почтовым отправлением.</w:t>
      </w:r>
    </w:p>
    <w:p w:rsidR="00604111" w:rsidRPr="00604111"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Pr="00604111">
        <w:t xml:space="preserve"> </w:t>
      </w:r>
      <w:r w:rsidRPr="00604111">
        <w:rPr>
          <w:rFonts w:ascii="Times New Roman" w:hAnsi="Times New Roman" w:cs="Times New Roman"/>
          <w:sz w:val="28"/>
          <w:szCs w:val="28"/>
        </w:rPr>
        <w:t xml:space="preserve">Возражение </w:t>
      </w:r>
      <w:r w:rsidR="00A84522">
        <w:rPr>
          <w:rFonts w:ascii="Times New Roman" w:hAnsi="Times New Roman" w:cs="Times New Roman"/>
          <w:sz w:val="28"/>
          <w:szCs w:val="28"/>
        </w:rPr>
        <w:t>регистрируется в течени</w:t>
      </w:r>
      <w:r w:rsidR="006A7A70">
        <w:rPr>
          <w:rFonts w:ascii="Times New Roman" w:hAnsi="Times New Roman" w:cs="Times New Roman"/>
          <w:sz w:val="28"/>
          <w:szCs w:val="28"/>
        </w:rPr>
        <w:t>е</w:t>
      </w:r>
      <w:r w:rsidR="00A84522">
        <w:rPr>
          <w:rFonts w:ascii="Times New Roman" w:hAnsi="Times New Roman" w:cs="Times New Roman"/>
          <w:sz w:val="28"/>
          <w:szCs w:val="28"/>
        </w:rPr>
        <w:t xml:space="preserve"> </w:t>
      </w:r>
      <w:r w:rsidR="006A7A70">
        <w:rPr>
          <w:rFonts w:ascii="Times New Roman" w:hAnsi="Times New Roman" w:cs="Times New Roman"/>
          <w:sz w:val="28"/>
          <w:szCs w:val="28"/>
        </w:rPr>
        <w:t>одного</w:t>
      </w:r>
      <w:r w:rsidR="00A84522">
        <w:rPr>
          <w:rFonts w:ascii="Times New Roman" w:hAnsi="Times New Roman" w:cs="Times New Roman"/>
          <w:sz w:val="28"/>
          <w:szCs w:val="28"/>
        </w:rPr>
        <w:t xml:space="preserve"> рабочего дня с момента поступления</w:t>
      </w:r>
      <w:r w:rsidR="00A84522" w:rsidRPr="00A84522">
        <w:rPr>
          <w:rFonts w:ascii="Times New Roman" w:hAnsi="Times New Roman" w:cs="Times New Roman"/>
          <w:sz w:val="28"/>
          <w:szCs w:val="28"/>
        </w:rPr>
        <w:t xml:space="preserve"> </w:t>
      </w:r>
      <w:r w:rsidR="00A84522">
        <w:rPr>
          <w:rFonts w:ascii="Times New Roman" w:hAnsi="Times New Roman" w:cs="Times New Roman"/>
          <w:sz w:val="28"/>
          <w:szCs w:val="28"/>
        </w:rPr>
        <w:t xml:space="preserve">в администрацию сельского поселения «Кажым» и </w:t>
      </w:r>
      <w:r w:rsidRPr="00604111">
        <w:rPr>
          <w:rFonts w:ascii="Times New Roman" w:hAnsi="Times New Roman" w:cs="Times New Roman"/>
          <w:sz w:val="28"/>
          <w:szCs w:val="28"/>
        </w:rPr>
        <w:t xml:space="preserve">рассматривается в течение двадцати </w:t>
      </w:r>
      <w:r w:rsidR="00A84522">
        <w:rPr>
          <w:rFonts w:ascii="Times New Roman" w:hAnsi="Times New Roman" w:cs="Times New Roman"/>
          <w:sz w:val="28"/>
          <w:szCs w:val="28"/>
        </w:rPr>
        <w:t>рабочих дней со дня регистрации</w:t>
      </w:r>
      <w:r w:rsidRPr="00604111">
        <w:rPr>
          <w:rFonts w:ascii="Times New Roman" w:hAnsi="Times New Roman" w:cs="Times New Roman"/>
          <w:sz w:val="28"/>
          <w:szCs w:val="28"/>
        </w:rPr>
        <w:t>.</w:t>
      </w:r>
    </w:p>
    <w:p w:rsidR="00604111" w:rsidRPr="00604111"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4.6. </w:t>
      </w:r>
      <w:r w:rsidRPr="00604111">
        <w:rPr>
          <w:rFonts w:ascii="Times New Roman" w:hAnsi="Times New Roman" w:cs="Times New Roman"/>
          <w:sz w:val="28"/>
          <w:szCs w:val="28"/>
        </w:rPr>
        <w:t>По результатам рассмотрения возражения принимается одно из следующих решений:</w:t>
      </w:r>
    </w:p>
    <w:p w:rsidR="00604111" w:rsidRPr="00604111" w:rsidRDefault="00604111" w:rsidP="00A84522">
      <w:pPr>
        <w:pStyle w:val="ConsPlusNormal"/>
        <w:ind w:firstLine="540"/>
        <w:jc w:val="both"/>
        <w:rPr>
          <w:rFonts w:ascii="Times New Roman" w:hAnsi="Times New Roman" w:cs="Times New Roman"/>
          <w:sz w:val="28"/>
          <w:szCs w:val="28"/>
        </w:rPr>
      </w:pPr>
      <w:r w:rsidRPr="00604111">
        <w:rPr>
          <w:rFonts w:ascii="Times New Roman" w:hAnsi="Times New Roman" w:cs="Times New Roman"/>
          <w:sz w:val="28"/>
          <w:szCs w:val="28"/>
        </w:rPr>
        <w:t xml:space="preserve">- удовлетворить возражение в форме отмены объявленного </w:t>
      </w:r>
      <w:r w:rsidRPr="00604111">
        <w:rPr>
          <w:rFonts w:ascii="Times New Roman" w:hAnsi="Times New Roman" w:cs="Times New Roman"/>
          <w:sz w:val="28"/>
          <w:szCs w:val="28"/>
        </w:rPr>
        <w:lastRenderedPageBreak/>
        <w:t>предостережения;</w:t>
      </w:r>
    </w:p>
    <w:p w:rsidR="00604111" w:rsidRPr="00604111" w:rsidRDefault="00604111" w:rsidP="00A84522">
      <w:pPr>
        <w:pStyle w:val="ConsPlusNormal"/>
        <w:ind w:firstLine="540"/>
        <w:jc w:val="both"/>
        <w:rPr>
          <w:rFonts w:ascii="Times New Roman" w:hAnsi="Times New Roman" w:cs="Times New Roman"/>
          <w:sz w:val="28"/>
          <w:szCs w:val="28"/>
        </w:rPr>
      </w:pPr>
      <w:r w:rsidRPr="00604111">
        <w:rPr>
          <w:rFonts w:ascii="Times New Roman" w:hAnsi="Times New Roman" w:cs="Times New Roman"/>
          <w:sz w:val="28"/>
          <w:szCs w:val="28"/>
        </w:rPr>
        <w:t>- отказать в удовлетворении возражения.</w:t>
      </w:r>
    </w:p>
    <w:p w:rsidR="007A24E5"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4.7. </w:t>
      </w:r>
      <w:r w:rsidR="007A24E5">
        <w:rPr>
          <w:rFonts w:ascii="Times New Roman" w:hAnsi="Times New Roman" w:cs="Times New Roman"/>
          <w:sz w:val="28"/>
          <w:szCs w:val="28"/>
        </w:rPr>
        <w:t xml:space="preserve">Администрацией сельского поселения «Кажым» </w:t>
      </w:r>
      <w:r w:rsidR="007A24E5" w:rsidRPr="00604111">
        <w:rPr>
          <w:rFonts w:ascii="Times New Roman" w:hAnsi="Times New Roman" w:cs="Times New Roman"/>
          <w:sz w:val="28"/>
          <w:szCs w:val="28"/>
        </w:rPr>
        <w:t xml:space="preserve">в </w:t>
      </w:r>
      <w:r w:rsidR="007A24E5">
        <w:rPr>
          <w:rFonts w:ascii="Times New Roman" w:hAnsi="Times New Roman" w:cs="Times New Roman"/>
          <w:sz w:val="28"/>
          <w:szCs w:val="28"/>
        </w:rPr>
        <w:t>рамках срока рассмотрения возражения, но не более двадцати</w:t>
      </w:r>
      <w:r w:rsidR="007A24E5" w:rsidRPr="00604111">
        <w:rPr>
          <w:rFonts w:ascii="Times New Roman" w:hAnsi="Times New Roman" w:cs="Times New Roman"/>
          <w:sz w:val="28"/>
          <w:szCs w:val="28"/>
        </w:rPr>
        <w:t xml:space="preserve"> рабочих дне</w:t>
      </w:r>
      <w:r w:rsidR="007A24E5">
        <w:rPr>
          <w:rFonts w:ascii="Times New Roman" w:hAnsi="Times New Roman" w:cs="Times New Roman"/>
          <w:sz w:val="28"/>
          <w:szCs w:val="28"/>
        </w:rPr>
        <w:t>й со дня поступления возражения,</w:t>
      </w:r>
      <w:r w:rsidR="007A24E5" w:rsidRPr="007A24E5">
        <w:rPr>
          <w:rFonts w:ascii="Times New Roman" w:hAnsi="Times New Roman" w:cs="Times New Roman"/>
          <w:sz w:val="28"/>
          <w:szCs w:val="28"/>
        </w:rPr>
        <w:t xml:space="preserve"> </w:t>
      </w:r>
      <w:r w:rsidR="007A24E5" w:rsidRPr="00604111">
        <w:rPr>
          <w:rFonts w:ascii="Times New Roman" w:hAnsi="Times New Roman" w:cs="Times New Roman"/>
          <w:sz w:val="28"/>
          <w:szCs w:val="28"/>
        </w:rPr>
        <w:t>направляется мотивированный ответ о результатах рассмотрения возражения</w:t>
      </w:r>
      <w:r w:rsidR="00BE6020">
        <w:rPr>
          <w:rFonts w:ascii="Times New Roman" w:hAnsi="Times New Roman" w:cs="Times New Roman"/>
          <w:sz w:val="28"/>
          <w:szCs w:val="28"/>
        </w:rPr>
        <w:t xml:space="preserve"> л</w:t>
      </w:r>
      <w:r w:rsidR="00BE6020" w:rsidRPr="00604111">
        <w:rPr>
          <w:rFonts w:ascii="Times New Roman" w:hAnsi="Times New Roman" w:cs="Times New Roman"/>
          <w:sz w:val="28"/>
          <w:szCs w:val="28"/>
        </w:rPr>
        <w:t>ицу, подавшему возражение</w:t>
      </w:r>
      <w:r w:rsidRPr="00604111">
        <w:rPr>
          <w:rFonts w:ascii="Times New Roman" w:hAnsi="Times New Roman" w:cs="Times New Roman"/>
          <w:sz w:val="28"/>
          <w:szCs w:val="28"/>
        </w:rPr>
        <w:t xml:space="preserve"> </w:t>
      </w:r>
      <w:r w:rsidR="007A24E5" w:rsidRPr="00604111">
        <w:rPr>
          <w:rFonts w:ascii="Times New Roman" w:hAnsi="Times New Roman" w:cs="Times New Roman"/>
          <w:sz w:val="28"/>
          <w:szCs w:val="28"/>
        </w:rPr>
        <w:t>на адрес электронной почты (если указан в возражениях) или почтой по а</w:t>
      </w:r>
      <w:r w:rsidR="007A24E5">
        <w:rPr>
          <w:rFonts w:ascii="Times New Roman" w:hAnsi="Times New Roman" w:cs="Times New Roman"/>
          <w:sz w:val="28"/>
          <w:szCs w:val="28"/>
        </w:rPr>
        <w:t>дресу, указанному в возражениях.</w:t>
      </w:r>
    </w:p>
    <w:p w:rsidR="00832DE8" w:rsidRPr="00832DE8" w:rsidRDefault="00604111"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00832DE8" w:rsidRPr="00832DE8">
        <w:rPr>
          <w:rFonts w:ascii="Times New Roman" w:hAnsi="Times New Roman" w:cs="Times New Roman"/>
          <w:sz w:val="28"/>
          <w:szCs w:val="28"/>
        </w:rPr>
        <w:t xml:space="preserve">Повторное направление возражения по тем же основаниям не допускается. Поступившее в орган муниципального контроля возражение по тем же основаниям подлежит оставлению без рассмотрения, о чем контролируемое лицо уведомляется в порядке и сроки, установленные </w:t>
      </w:r>
      <w:hyperlink w:anchor="P78" w:history="1">
        <w:r w:rsidR="00D62897">
          <w:rPr>
            <w:rFonts w:ascii="Times New Roman" w:hAnsi="Times New Roman" w:cs="Times New Roman"/>
            <w:sz w:val="28"/>
            <w:szCs w:val="28"/>
          </w:rPr>
          <w:t>частью</w:t>
        </w:r>
        <w:r w:rsidR="00832DE8" w:rsidRPr="00832DE8">
          <w:rPr>
            <w:rFonts w:ascii="Times New Roman" w:hAnsi="Times New Roman" w:cs="Times New Roman"/>
            <w:sz w:val="28"/>
            <w:szCs w:val="28"/>
          </w:rPr>
          <w:t xml:space="preserve"> 4.7</w:t>
        </w:r>
      </w:hyperlink>
      <w:r w:rsidR="00832DE8" w:rsidRPr="00832DE8">
        <w:rPr>
          <w:rFonts w:ascii="Times New Roman" w:hAnsi="Times New Roman" w:cs="Times New Roman"/>
          <w:sz w:val="28"/>
          <w:szCs w:val="28"/>
        </w:rPr>
        <w:t xml:space="preserve"> настоящего Положения.</w:t>
      </w:r>
    </w:p>
    <w:p w:rsidR="00604111" w:rsidRDefault="00832DE8"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Консультирование.</w:t>
      </w:r>
    </w:p>
    <w:p w:rsidR="00832DE8" w:rsidRDefault="00832DE8" w:rsidP="00A84522">
      <w:pPr>
        <w:pStyle w:val="ConsPlusNormal"/>
        <w:ind w:firstLine="540"/>
        <w:jc w:val="both"/>
      </w:pPr>
      <w:r>
        <w:rPr>
          <w:rFonts w:ascii="Times New Roman" w:hAnsi="Times New Roman" w:cs="Times New Roman"/>
          <w:sz w:val="28"/>
          <w:szCs w:val="28"/>
        </w:rPr>
        <w:t xml:space="preserve">5.1. </w:t>
      </w:r>
      <w:r w:rsidRPr="00832DE8">
        <w:rPr>
          <w:rFonts w:ascii="Times New Roman" w:hAnsi="Times New Roman" w:cs="Times New Roman"/>
          <w:sz w:val="28"/>
          <w:szCs w:val="28"/>
        </w:rPr>
        <w:t>Должностные лица органа муниципального контроля по обращению контролируемого лица и их представителей осуществляют консультирование (дают разъяснения по вопросам, связанным с организацией и осуществлением муниципального контроля в сфере благоустройства). Консультирование осуществляется без взимания платы.</w:t>
      </w:r>
    </w:p>
    <w:p w:rsidR="00832DE8" w:rsidRPr="00832DE8" w:rsidRDefault="00832DE8"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Pr="00832DE8">
        <w:t xml:space="preserve"> </w:t>
      </w:r>
      <w:r w:rsidRPr="00832DE8">
        <w:rPr>
          <w:rFonts w:ascii="Times New Roman" w:hAnsi="Times New Roman" w:cs="Times New Roman"/>
          <w:sz w:val="28"/>
          <w:szCs w:val="28"/>
        </w:rPr>
        <w:t xml:space="preserve">Консультирование может осуществляться должностным лицом органа муниципального контроля по телефону, </w:t>
      </w:r>
      <w:r w:rsidR="003B4B87">
        <w:rPr>
          <w:rFonts w:ascii="Times New Roman" w:hAnsi="Times New Roman" w:cs="Times New Roman"/>
          <w:sz w:val="28"/>
          <w:szCs w:val="28"/>
        </w:rPr>
        <w:t xml:space="preserve">посредством видеоконференцсвязи, </w:t>
      </w:r>
      <w:r w:rsidRPr="00832DE8">
        <w:rPr>
          <w:rFonts w:ascii="Times New Roman" w:hAnsi="Times New Roman" w:cs="Times New Roman"/>
          <w:sz w:val="28"/>
          <w:szCs w:val="28"/>
        </w:rPr>
        <w:t>на личном приеме либо в ходе проведения профилактического мероприятия, контрольного мероприятия.</w:t>
      </w:r>
    </w:p>
    <w:p w:rsidR="00832DE8" w:rsidRPr="00832DE8" w:rsidRDefault="00832DE8"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Pr="00832DE8">
        <w:t xml:space="preserve"> </w:t>
      </w:r>
      <w:r w:rsidRPr="00832DE8">
        <w:rPr>
          <w:rFonts w:ascii="Times New Roman" w:hAnsi="Times New Roman" w:cs="Times New Roman"/>
          <w:sz w:val="28"/>
          <w:szCs w:val="28"/>
        </w:rPr>
        <w:t>Консультирование осуществляется по вопросам, связанным с организацией и осуществлением муниципального контроля в сфере благоустройства, в том числе:</w:t>
      </w:r>
    </w:p>
    <w:p w:rsidR="00832DE8" w:rsidRPr="00832DE8" w:rsidRDefault="00832DE8" w:rsidP="00A84522">
      <w:pPr>
        <w:pStyle w:val="ConsPlusNormal"/>
        <w:ind w:firstLine="540"/>
        <w:jc w:val="both"/>
        <w:rPr>
          <w:rFonts w:ascii="Times New Roman" w:hAnsi="Times New Roman" w:cs="Times New Roman"/>
          <w:sz w:val="28"/>
          <w:szCs w:val="28"/>
        </w:rPr>
      </w:pPr>
      <w:r w:rsidRPr="00832DE8">
        <w:rPr>
          <w:rFonts w:ascii="Times New Roman" w:hAnsi="Times New Roman" w:cs="Times New Roman"/>
          <w:sz w:val="28"/>
          <w:szCs w:val="28"/>
        </w:rPr>
        <w:t>- реализации требований Правил благоустройства;</w:t>
      </w:r>
    </w:p>
    <w:p w:rsidR="00832DE8" w:rsidRPr="00832DE8" w:rsidRDefault="00832DE8" w:rsidP="00A84522">
      <w:pPr>
        <w:pStyle w:val="ConsPlusNormal"/>
        <w:ind w:firstLine="540"/>
        <w:jc w:val="both"/>
        <w:rPr>
          <w:rFonts w:ascii="Times New Roman" w:hAnsi="Times New Roman" w:cs="Times New Roman"/>
          <w:sz w:val="28"/>
          <w:szCs w:val="28"/>
        </w:rPr>
      </w:pPr>
      <w:r w:rsidRPr="00832DE8">
        <w:rPr>
          <w:rFonts w:ascii="Times New Roman" w:hAnsi="Times New Roman" w:cs="Times New Roman"/>
          <w:sz w:val="28"/>
          <w:szCs w:val="28"/>
        </w:rPr>
        <w:t>- порядка проведения контрольных мероприятий;</w:t>
      </w:r>
    </w:p>
    <w:p w:rsidR="00832DE8" w:rsidRPr="00832DE8" w:rsidRDefault="00832DE8" w:rsidP="00A84522">
      <w:pPr>
        <w:pStyle w:val="ConsPlusNormal"/>
        <w:ind w:firstLine="540"/>
        <w:jc w:val="both"/>
        <w:rPr>
          <w:rFonts w:ascii="Times New Roman" w:hAnsi="Times New Roman" w:cs="Times New Roman"/>
          <w:sz w:val="28"/>
          <w:szCs w:val="28"/>
        </w:rPr>
      </w:pPr>
      <w:r w:rsidRPr="00832DE8">
        <w:rPr>
          <w:rFonts w:ascii="Times New Roman" w:hAnsi="Times New Roman" w:cs="Times New Roman"/>
          <w:sz w:val="28"/>
          <w:szCs w:val="28"/>
        </w:rPr>
        <w:t>- порядка принятия решений по итогам контрольных мероприятий.</w:t>
      </w:r>
    </w:p>
    <w:p w:rsidR="00671774" w:rsidRPr="00832DE8" w:rsidRDefault="00832DE8" w:rsidP="00A845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5.4.</w:t>
      </w:r>
      <w:r w:rsidR="00D62897">
        <w:rPr>
          <w:rFonts w:ascii="Times New Roman" w:hAnsi="Times New Roman" w:cs="Times New Roman"/>
          <w:sz w:val="28"/>
          <w:szCs w:val="28"/>
        </w:rPr>
        <w:t xml:space="preserve"> </w:t>
      </w:r>
      <w:r w:rsidRPr="00832DE8">
        <w:rPr>
          <w:rFonts w:ascii="Times New Roman" w:hAnsi="Times New Roman" w:cs="Times New Roman"/>
          <w:sz w:val="28"/>
          <w:szCs w:val="28"/>
        </w:rPr>
        <w:t>Орган муниципального контроля осуществляет учет консультирований.</w:t>
      </w:r>
    </w:p>
    <w:p w:rsidR="00832DE8" w:rsidRPr="00832DE8" w:rsidRDefault="00832DE8" w:rsidP="00A84522">
      <w:pPr>
        <w:pStyle w:val="ConsPlusNormal"/>
        <w:ind w:firstLine="540"/>
        <w:jc w:val="both"/>
        <w:rPr>
          <w:rFonts w:ascii="Times New Roman" w:hAnsi="Times New Roman" w:cs="Times New Roman"/>
          <w:sz w:val="28"/>
          <w:szCs w:val="28"/>
        </w:rPr>
      </w:pPr>
      <w:r w:rsidRPr="00832DE8">
        <w:rPr>
          <w:rFonts w:ascii="Times New Roman" w:hAnsi="Times New Roman" w:cs="Times New Roman"/>
          <w:color w:val="000000"/>
          <w:sz w:val="28"/>
          <w:szCs w:val="28"/>
        </w:rPr>
        <w:t xml:space="preserve">5.5. </w:t>
      </w:r>
      <w:r w:rsidRPr="00832DE8">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w:t>
      </w:r>
      <w:hyperlink r:id="rId14" w:history="1">
        <w:r w:rsidRPr="00832DE8">
          <w:rPr>
            <w:rFonts w:ascii="Times New Roman" w:hAnsi="Times New Roman" w:cs="Times New Roman"/>
            <w:sz w:val="28"/>
            <w:szCs w:val="28"/>
          </w:rPr>
          <w:t>законом</w:t>
        </w:r>
      </w:hyperlink>
      <w:r w:rsidRPr="00832DE8">
        <w:rPr>
          <w:rFonts w:ascii="Times New Roman" w:hAnsi="Times New Roman" w:cs="Times New Roman"/>
          <w:sz w:val="28"/>
          <w:szCs w:val="28"/>
        </w:rPr>
        <w:t xml:space="preserve"> от </w:t>
      </w:r>
      <w:r w:rsidR="00D62897">
        <w:rPr>
          <w:rFonts w:ascii="Times New Roman" w:hAnsi="Times New Roman" w:cs="Times New Roman"/>
          <w:sz w:val="28"/>
          <w:szCs w:val="28"/>
        </w:rPr>
        <w:t>02.05.</w:t>
      </w:r>
      <w:r w:rsidRPr="00832DE8">
        <w:rPr>
          <w:rFonts w:ascii="Times New Roman" w:hAnsi="Times New Roman" w:cs="Times New Roman"/>
          <w:sz w:val="28"/>
          <w:szCs w:val="28"/>
        </w:rPr>
        <w:t xml:space="preserve">2006 </w:t>
      </w:r>
      <w:r w:rsidR="00D62897">
        <w:rPr>
          <w:rFonts w:ascii="Times New Roman" w:hAnsi="Times New Roman" w:cs="Times New Roman"/>
          <w:sz w:val="28"/>
          <w:szCs w:val="28"/>
        </w:rPr>
        <w:t>№</w:t>
      </w:r>
      <w:r w:rsidRPr="00832DE8">
        <w:rPr>
          <w:rFonts w:ascii="Times New Roman" w:hAnsi="Times New Roman" w:cs="Times New Roman"/>
          <w:sz w:val="28"/>
          <w:szCs w:val="28"/>
        </w:rPr>
        <w:t xml:space="preserve"> 59-Ф</w:t>
      </w:r>
      <w:r w:rsidR="00D62897">
        <w:rPr>
          <w:rFonts w:ascii="Times New Roman" w:hAnsi="Times New Roman" w:cs="Times New Roman"/>
          <w:sz w:val="28"/>
          <w:szCs w:val="28"/>
        </w:rPr>
        <w:t>З «</w:t>
      </w:r>
      <w:r w:rsidRPr="00832DE8">
        <w:rPr>
          <w:rFonts w:ascii="Times New Roman" w:hAnsi="Times New Roman" w:cs="Times New Roman"/>
          <w:sz w:val="28"/>
          <w:szCs w:val="28"/>
        </w:rPr>
        <w:t>О порядке рассмотрения обращен</w:t>
      </w:r>
      <w:r w:rsidR="00D62897">
        <w:rPr>
          <w:rFonts w:ascii="Times New Roman" w:hAnsi="Times New Roman" w:cs="Times New Roman"/>
          <w:sz w:val="28"/>
          <w:szCs w:val="28"/>
        </w:rPr>
        <w:t>ий граждан Российской Федерации»</w:t>
      </w:r>
      <w:r w:rsidRPr="00832DE8">
        <w:rPr>
          <w:rFonts w:ascii="Times New Roman" w:hAnsi="Times New Roman" w:cs="Times New Roman"/>
          <w:sz w:val="28"/>
          <w:szCs w:val="28"/>
        </w:rPr>
        <w:t>.</w:t>
      </w:r>
    </w:p>
    <w:p w:rsidR="00832DE8" w:rsidRDefault="00832DE8" w:rsidP="00A84522">
      <w:pPr>
        <w:pStyle w:val="ConsPlusNormal"/>
        <w:ind w:firstLine="540"/>
        <w:jc w:val="both"/>
        <w:rPr>
          <w:rFonts w:ascii="Times New Roman" w:hAnsi="Times New Roman" w:cs="Times New Roman"/>
          <w:sz w:val="28"/>
          <w:szCs w:val="28"/>
        </w:rPr>
      </w:pPr>
      <w:r w:rsidRPr="00832DE8">
        <w:rPr>
          <w:rFonts w:ascii="Times New Roman" w:hAnsi="Times New Roman" w:cs="Times New Roman"/>
          <w:color w:val="000000"/>
          <w:sz w:val="28"/>
          <w:szCs w:val="28"/>
        </w:rPr>
        <w:t xml:space="preserve">5.6. </w:t>
      </w:r>
      <w:r w:rsidRPr="00832DE8">
        <w:rPr>
          <w:rFonts w:ascii="Times New Roman" w:hAnsi="Times New Roman" w:cs="Times New Roman"/>
          <w:sz w:val="28"/>
          <w:szCs w:val="28"/>
        </w:rPr>
        <w:t>В случае</w:t>
      </w:r>
      <w:proofErr w:type="gramStart"/>
      <w:r w:rsidR="0084023A">
        <w:rPr>
          <w:rFonts w:ascii="Times New Roman" w:hAnsi="Times New Roman" w:cs="Times New Roman"/>
          <w:sz w:val="28"/>
          <w:szCs w:val="28"/>
        </w:rPr>
        <w:t>,</w:t>
      </w:r>
      <w:proofErr w:type="gramEnd"/>
      <w:r w:rsidRPr="00832DE8">
        <w:rPr>
          <w:rFonts w:ascii="Times New Roman" w:hAnsi="Times New Roman" w:cs="Times New Roman"/>
          <w:sz w:val="28"/>
          <w:szCs w:val="28"/>
        </w:rPr>
        <w:t xml:space="preserve"> если в течение календарного года поступило пять или более однотипных (по одним и тем же вопросам) обращений контролируемых лиц, консультирование по таким обращениям осуществляется посредством размещения на официальном сайте </w:t>
      </w:r>
      <w:r w:rsidR="00D62897">
        <w:rPr>
          <w:rFonts w:ascii="Times New Roman" w:hAnsi="Times New Roman" w:cs="Times New Roman"/>
          <w:sz w:val="28"/>
          <w:szCs w:val="28"/>
        </w:rPr>
        <w:t xml:space="preserve">муниципального образования </w:t>
      </w:r>
      <w:r w:rsidR="0084023A">
        <w:rPr>
          <w:rFonts w:ascii="Times New Roman" w:hAnsi="Times New Roman" w:cs="Times New Roman"/>
          <w:sz w:val="28"/>
          <w:szCs w:val="28"/>
        </w:rPr>
        <w:t>сельского поселения «Кажым» Койгородского района Республики Коми</w:t>
      </w:r>
      <w:r w:rsidR="00007C97">
        <w:rPr>
          <w:rFonts w:ascii="Times New Roman" w:hAnsi="Times New Roman" w:cs="Times New Roman"/>
          <w:sz w:val="28"/>
          <w:szCs w:val="28"/>
        </w:rPr>
        <w:t xml:space="preserve"> в сети «</w:t>
      </w:r>
      <w:r w:rsidRPr="00832DE8">
        <w:rPr>
          <w:rFonts w:ascii="Times New Roman" w:hAnsi="Times New Roman" w:cs="Times New Roman"/>
          <w:sz w:val="28"/>
          <w:szCs w:val="28"/>
        </w:rPr>
        <w:t>Интернет</w:t>
      </w:r>
      <w:r w:rsidR="00007C97">
        <w:rPr>
          <w:rFonts w:ascii="Times New Roman" w:hAnsi="Times New Roman" w:cs="Times New Roman"/>
          <w:sz w:val="28"/>
          <w:szCs w:val="28"/>
        </w:rPr>
        <w:t>»</w:t>
      </w:r>
      <w:r w:rsidRPr="00832DE8">
        <w:rPr>
          <w:rFonts w:ascii="Times New Roman" w:hAnsi="Times New Roman" w:cs="Times New Roman"/>
          <w:sz w:val="28"/>
          <w:szCs w:val="28"/>
        </w:rPr>
        <w:t xml:space="preserve"> письменного разъяснения, подписанного </w:t>
      </w:r>
      <w:r w:rsidR="00D62897">
        <w:rPr>
          <w:rFonts w:ascii="Times New Roman" w:hAnsi="Times New Roman" w:cs="Times New Roman"/>
          <w:sz w:val="28"/>
          <w:szCs w:val="28"/>
        </w:rPr>
        <w:t>руководителем</w:t>
      </w:r>
      <w:r w:rsidR="0084023A">
        <w:rPr>
          <w:rFonts w:ascii="Times New Roman" w:hAnsi="Times New Roman" w:cs="Times New Roman"/>
          <w:sz w:val="28"/>
          <w:szCs w:val="28"/>
        </w:rPr>
        <w:t>.</w:t>
      </w:r>
      <w:r w:rsidR="00D62897">
        <w:rPr>
          <w:rFonts w:ascii="Times New Roman" w:hAnsi="Times New Roman" w:cs="Times New Roman"/>
          <w:sz w:val="28"/>
          <w:szCs w:val="28"/>
        </w:rPr>
        <w:t xml:space="preserve"> </w:t>
      </w:r>
    </w:p>
    <w:p w:rsidR="00347623" w:rsidRPr="00832DE8" w:rsidRDefault="00347623"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0F0DE9">
        <w:rPr>
          <w:rFonts w:ascii="Times New Roman" w:hAnsi="Times New Roman" w:cs="Times New Roman"/>
          <w:sz w:val="28"/>
          <w:szCs w:val="28"/>
        </w:rPr>
        <w:t>Профилактический визит проводится</w:t>
      </w:r>
      <w:r w:rsidR="000F7DFB">
        <w:rPr>
          <w:rFonts w:ascii="Times New Roman" w:hAnsi="Times New Roman" w:cs="Times New Roman"/>
          <w:sz w:val="28"/>
          <w:szCs w:val="28"/>
        </w:rPr>
        <w:t xml:space="preserve"> в форме профилактической </w:t>
      </w:r>
      <w:r w:rsidR="000F7DFB">
        <w:rPr>
          <w:rFonts w:ascii="Times New Roman" w:hAnsi="Times New Roman" w:cs="Times New Roman"/>
          <w:sz w:val="28"/>
          <w:szCs w:val="28"/>
        </w:rPr>
        <w:lastRenderedPageBreak/>
        <w:t xml:space="preserve">беседы по месту осуществления деятельности контролируемого лица </w:t>
      </w:r>
      <w:r w:rsidR="00F471FE">
        <w:rPr>
          <w:rFonts w:ascii="Times New Roman" w:hAnsi="Times New Roman" w:cs="Times New Roman"/>
          <w:sz w:val="28"/>
          <w:szCs w:val="28"/>
        </w:rPr>
        <w:t xml:space="preserve">либо </w:t>
      </w:r>
      <w:r w:rsidR="000F7DFB">
        <w:rPr>
          <w:rFonts w:ascii="Times New Roman" w:hAnsi="Times New Roman" w:cs="Times New Roman"/>
          <w:sz w:val="28"/>
          <w:szCs w:val="28"/>
        </w:rPr>
        <w:t>путем использования видео-конференц-связи. В ходе профилактического</w:t>
      </w:r>
      <w:r w:rsidR="005F4814">
        <w:rPr>
          <w:rFonts w:ascii="Times New Roman" w:hAnsi="Times New Roman" w:cs="Times New Roman"/>
          <w:sz w:val="28"/>
          <w:szCs w:val="28"/>
        </w:rPr>
        <w:t xml:space="preserve">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671774" w:rsidRDefault="00671774" w:rsidP="00A84522">
      <w:pPr>
        <w:ind w:firstLine="567"/>
        <w:jc w:val="both"/>
        <w:rPr>
          <w:color w:val="000000"/>
          <w:sz w:val="28"/>
          <w:szCs w:val="28"/>
        </w:rPr>
      </w:pPr>
    </w:p>
    <w:p w:rsidR="00832DE8" w:rsidRPr="0084023A" w:rsidRDefault="00832DE8" w:rsidP="00A84522">
      <w:pPr>
        <w:pStyle w:val="ConsPlusTitle"/>
        <w:jc w:val="both"/>
        <w:outlineLvl w:val="1"/>
        <w:rPr>
          <w:rFonts w:ascii="Times New Roman" w:hAnsi="Times New Roman" w:cs="Times New Roman"/>
          <w:color w:val="000000"/>
          <w:sz w:val="28"/>
          <w:szCs w:val="28"/>
        </w:rPr>
      </w:pPr>
      <w:r w:rsidRPr="0084023A">
        <w:rPr>
          <w:rFonts w:ascii="Times New Roman" w:hAnsi="Times New Roman" w:cs="Times New Roman"/>
          <w:color w:val="000000"/>
          <w:sz w:val="28"/>
          <w:szCs w:val="28"/>
        </w:rPr>
        <w:t xml:space="preserve">Статья 4. </w:t>
      </w:r>
      <w:r w:rsidRPr="0084023A">
        <w:rPr>
          <w:rFonts w:ascii="Times New Roman" w:hAnsi="Times New Roman" w:cs="Times New Roman"/>
          <w:sz w:val="28"/>
          <w:szCs w:val="28"/>
        </w:rPr>
        <w:t>Организация осуществления муниципального</w:t>
      </w:r>
      <w:r w:rsidR="00ED0D3B" w:rsidRPr="0084023A">
        <w:rPr>
          <w:rFonts w:ascii="Times New Roman" w:hAnsi="Times New Roman" w:cs="Times New Roman"/>
          <w:sz w:val="28"/>
          <w:szCs w:val="28"/>
        </w:rPr>
        <w:t xml:space="preserve"> </w:t>
      </w:r>
      <w:r w:rsidRPr="0084023A">
        <w:rPr>
          <w:rFonts w:ascii="Times New Roman" w:hAnsi="Times New Roman" w:cs="Times New Roman"/>
          <w:sz w:val="28"/>
          <w:szCs w:val="28"/>
        </w:rPr>
        <w:t>контроля в сфере благоустройства</w:t>
      </w:r>
    </w:p>
    <w:p w:rsidR="00832DE8" w:rsidRDefault="00832DE8" w:rsidP="00A84522">
      <w:pPr>
        <w:ind w:firstLine="851"/>
        <w:jc w:val="both"/>
        <w:rPr>
          <w:color w:val="000000"/>
          <w:sz w:val="27"/>
          <w:szCs w:val="27"/>
        </w:rPr>
      </w:pPr>
    </w:p>
    <w:p w:rsidR="00832DE8" w:rsidRDefault="00832DE8" w:rsidP="00A845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2E53B4">
        <w:rPr>
          <w:rFonts w:ascii="Times New Roman" w:hAnsi="Times New Roman" w:cs="Times New Roman"/>
          <w:sz w:val="28"/>
          <w:szCs w:val="28"/>
        </w:rPr>
        <w:t xml:space="preserve"> </w:t>
      </w:r>
      <w:r w:rsidRPr="00832DE8">
        <w:rPr>
          <w:rFonts w:ascii="Times New Roman" w:hAnsi="Times New Roman" w:cs="Times New Roman"/>
          <w:sz w:val="28"/>
          <w:szCs w:val="28"/>
        </w:rPr>
        <w:t>Система оценки и управления рисками при осуществлении муниципального контроля в сфере благоустройства не применяется.</w:t>
      </w:r>
    </w:p>
    <w:p w:rsidR="00832DE8" w:rsidRPr="00832DE8" w:rsidRDefault="00832DE8"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E53B4">
        <w:rPr>
          <w:rFonts w:ascii="Times New Roman" w:hAnsi="Times New Roman" w:cs="Times New Roman"/>
          <w:sz w:val="28"/>
          <w:szCs w:val="28"/>
        </w:rPr>
        <w:t xml:space="preserve"> </w:t>
      </w:r>
      <w:r w:rsidRPr="00832DE8">
        <w:rPr>
          <w:rFonts w:ascii="Times New Roman" w:hAnsi="Times New Roman" w:cs="Times New Roman"/>
          <w:sz w:val="28"/>
          <w:szCs w:val="28"/>
        </w:rPr>
        <w:t>Плановые контрольные мероприятия при осуществлении муниципального контроля в сфере благоустройства не проводятся.</w:t>
      </w:r>
    </w:p>
    <w:p w:rsidR="00832DE8" w:rsidRPr="006A380C" w:rsidRDefault="00832DE8" w:rsidP="00A84522">
      <w:pPr>
        <w:pStyle w:val="ConsPlusNormal"/>
        <w:ind w:firstLine="540"/>
        <w:jc w:val="both"/>
        <w:rPr>
          <w:rFonts w:ascii="Times New Roman" w:hAnsi="Times New Roman" w:cs="Times New Roman"/>
          <w:sz w:val="28"/>
          <w:szCs w:val="28"/>
        </w:rPr>
      </w:pPr>
      <w:r w:rsidRPr="006A380C">
        <w:rPr>
          <w:rFonts w:ascii="Times New Roman" w:hAnsi="Times New Roman" w:cs="Times New Roman"/>
          <w:sz w:val="28"/>
          <w:szCs w:val="28"/>
        </w:rPr>
        <w:t>3. Муниципальный контроль в сфере благоустройства может осуществляться в форме проведения:</w:t>
      </w:r>
    </w:p>
    <w:p w:rsidR="006A380C" w:rsidRPr="006A380C" w:rsidRDefault="006A380C"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w:t>
      </w:r>
      <w:r w:rsidRPr="006A380C">
        <w:t xml:space="preserve"> </w:t>
      </w:r>
      <w:r w:rsidRPr="006A380C">
        <w:rPr>
          <w:rFonts w:ascii="Times New Roman" w:hAnsi="Times New Roman" w:cs="Times New Roman"/>
          <w:sz w:val="28"/>
          <w:szCs w:val="28"/>
        </w:rPr>
        <w:t>Контрольных мероприятий за соблюдением обязательных требований, проводимых при взаимодействии с контролируемым лицом:</w:t>
      </w:r>
    </w:p>
    <w:p w:rsidR="006A380C" w:rsidRPr="006A380C" w:rsidRDefault="006A380C" w:rsidP="00A84522">
      <w:pPr>
        <w:pStyle w:val="ConsPlusNormal"/>
        <w:ind w:firstLine="540"/>
        <w:jc w:val="both"/>
        <w:rPr>
          <w:rFonts w:ascii="Times New Roman" w:hAnsi="Times New Roman" w:cs="Times New Roman"/>
          <w:sz w:val="28"/>
          <w:szCs w:val="28"/>
        </w:rPr>
      </w:pPr>
      <w:r w:rsidRPr="006A380C">
        <w:rPr>
          <w:rFonts w:ascii="Times New Roman" w:hAnsi="Times New Roman" w:cs="Times New Roman"/>
          <w:sz w:val="28"/>
          <w:szCs w:val="28"/>
        </w:rPr>
        <w:t>- выездная проверка;</w:t>
      </w:r>
    </w:p>
    <w:p w:rsidR="006A380C" w:rsidRPr="006A380C" w:rsidRDefault="006A380C" w:rsidP="00A84522">
      <w:pPr>
        <w:pStyle w:val="ConsPlusNormal"/>
        <w:ind w:firstLine="540"/>
        <w:jc w:val="both"/>
        <w:rPr>
          <w:rFonts w:ascii="Times New Roman" w:hAnsi="Times New Roman" w:cs="Times New Roman"/>
          <w:sz w:val="28"/>
          <w:szCs w:val="28"/>
        </w:rPr>
      </w:pPr>
      <w:r w:rsidRPr="006A380C">
        <w:rPr>
          <w:rFonts w:ascii="Times New Roman" w:hAnsi="Times New Roman" w:cs="Times New Roman"/>
          <w:sz w:val="28"/>
          <w:szCs w:val="28"/>
        </w:rPr>
        <w:t>- рейдовый осмотр;</w:t>
      </w:r>
    </w:p>
    <w:p w:rsidR="006A380C" w:rsidRDefault="006A380C" w:rsidP="00A84522">
      <w:pPr>
        <w:pStyle w:val="ConsPlusNormal"/>
        <w:ind w:firstLine="540"/>
        <w:jc w:val="both"/>
        <w:rPr>
          <w:rFonts w:ascii="Times New Roman" w:hAnsi="Times New Roman" w:cs="Times New Roman"/>
          <w:sz w:val="28"/>
          <w:szCs w:val="28"/>
        </w:rPr>
      </w:pPr>
      <w:r w:rsidRPr="006A380C">
        <w:rPr>
          <w:rFonts w:ascii="Times New Roman" w:hAnsi="Times New Roman" w:cs="Times New Roman"/>
          <w:sz w:val="28"/>
          <w:szCs w:val="28"/>
        </w:rPr>
        <w:t>- документарная проверка.</w:t>
      </w:r>
    </w:p>
    <w:p w:rsidR="00BB76EA" w:rsidRDefault="00BB76EA" w:rsidP="00A84522">
      <w:pPr>
        <w:pStyle w:val="ConsPlusNormal"/>
        <w:ind w:firstLine="0"/>
        <w:jc w:val="both"/>
        <w:rPr>
          <w:rFonts w:ascii="Times New Roman" w:hAnsi="Times New Roman" w:cs="Times New Roman"/>
          <w:b/>
          <w:sz w:val="28"/>
          <w:szCs w:val="28"/>
        </w:rPr>
      </w:pPr>
    </w:p>
    <w:p w:rsidR="00832DE8" w:rsidRPr="0084023A" w:rsidRDefault="006A380C" w:rsidP="00A84522">
      <w:pPr>
        <w:pStyle w:val="ConsPlusNormal"/>
        <w:ind w:firstLine="0"/>
        <w:jc w:val="both"/>
        <w:rPr>
          <w:rFonts w:ascii="Times New Roman" w:hAnsi="Times New Roman" w:cs="Times New Roman"/>
          <w:b/>
          <w:sz w:val="28"/>
          <w:szCs w:val="28"/>
        </w:rPr>
      </w:pPr>
      <w:r w:rsidRPr="0084023A">
        <w:rPr>
          <w:rFonts w:ascii="Times New Roman" w:hAnsi="Times New Roman" w:cs="Times New Roman"/>
          <w:b/>
          <w:sz w:val="28"/>
          <w:szCs w:val="28"/>
        </w:rPr>
        <w:t>Статья 5. Порядок проведения контрольных мероприятий.</w:t>
      </w:r>
    </w:p>
    <w:p w:rsidR="006A380C" w:rsidRDefault="006A380C" w:rsidP="00A84522">
      <w:pPr>
        <w:pStyle w:val="ConsPlusNormal"/>
        <w:ind w:firstLine="567"/>
        <w:jc w:val="both"/>
        <w:rPr>
          <w:rFonts w:ascii="Times New Roman" w:hAnsi="Times New Roman" w:cs="Times New Roman"/>
          <w:sz w:val="28"/>
          <w:szCs w:val="28"/>
        </w:rPr>
      </w:pPr>
    </w:p>
    <w:p w:rsidR="006A380C" w:rsidRPr="006A380C" w:rsidRDefault="006A380C" w:rsidP="00A845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2E53B4">
        <w:rPr>
          <w:rFonts w:ascii="Times New Roman" w:hAnsi="Times New Roman" w:cs="Times New Roman"/>
          <w:sz w:val="28"/>
          <w:szCs w:val="28"/>
        </w:rPr>
        <w:t xml:space="preserve"> </w:t>
      </w:r>
      <w:r w:rsidRPr="006A380C">
        <w:rPr>
          <w:rFonts w:ascii="Times New Roman" w:hAnsi="Times New Roman" w:cs="Times New Roman"/>
          <w:sz w:val="28"/>
          <w:szCs w:val="28"/>
        </w:rPr>
        <w:t xml:space="preserve">Порядок проведения контрольных мероприятий при осуществлении муниципального контроля в сфере благоустройства определяется Федеральным </w:t>
      </w:r>
      <w:hyperlink r:id="rId15" w:history="1">
        <w:r w:rsidRPr="002E53B4">
          <w:rPr>
            <w:rFonts w:ascii="Times New Roman" w:hAnsi="Times New Roman" w:cs="Times New Roman"/>
            <w:sz w:val="28"/>
            <w:szCs w:val="28"/>
          </w:rPr>
          <w:t>законом</w:t>
        </w:r>
      </w:hyperlink>
      <w:r w:rsidRPr="006A380C">
        <w:rPr>
          <w:rFonts w:ascii="Times New Roman" w:hAnsi="Times New Roman" w:cs="Times New Roman"/>
          <w:sz w:val="28"/>
          <w:szCs w:val="28"/>
        </w:rPr>
        <w:t xml:space="preserve"> </w:t>
      </w:r>
      <w:r w:rsidR="002E53B4">
        <w:rPr>
          <w:rFonts w:ascii="Times New Roman" w:hAnsi="Times New Roman" w:cs="Times New Roman"/>
          <w:sz w:val="28"/>
          <w:szCs w:val="28"/>
        </w:rPr>
        <w:t>№</w:t>
      </w:r>
      <w:r w:rsidRPr="006A380C">
        <w:rPr>
          <w:rFonts w:ascii="Times New Roman" w:hAnsi="Times New Roman" w:cs="Times New Roman"/>
          <w:sz w:val="28"/>
          <w:szCs w:val="28"/>
        </w:rPr>
        <w:t xml:space="preserve"> 248-ФЗ и настоящим Положением.</w:t>
      </w:r>
    </w:p>
    <w:p w:rsidR="006931FB" w:rsidRDefault="006A380C"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6A380C">
        <w:rPr>
          <w:rFonts w:ascii="Times New Roman" w:hAnsi="Times New Roman" w:cs="Times New Roman"/>
          <w:sz w:val="28"/>
          <w:szCs w:val="28"/>
        </w:rPr>
        <w:t>Основанием для проведения контрольных мероприятий, за исключением контрольных мероприятий, проводимых без взаимодействия с контролируемым лицом, может быть:</w:t>
      </w:r>
    </w:p>
    <w:p w:rsidR="0068532C" w:rsidRPr="0068532C" w:rsidRDefault="0068532C" w:rsidP="00A84522">
      <w:pPr>
        <w:pStyle w:val="ConsPlusNormal"/>
        <w:ind w:firstLine="540"/>
        <w:jc w:val="both"/>
        <w:rPr>
          <w:rFonts w:ascii="Times New Roman" w:hAnsi="Times New Roman" w:cs="Times New Roman"/>
          <w:sz w:val="28"/>
          <w:szCs w:val="28"/>
        </w:rPr>
      </w:pPr>
      <w:r w:rsidRPr="0068532C">
        <w:rPr>
          <w:rFonts w:ascii="Times New Roman" w:hAnsi="Times New Roman" w:cs="Times New Roman"/>
          <w:color w:val="000000"/>
          <w:sz w:val="28"/>
          <w:szCs w:val="28"/>
        </w:rP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8532C" w:rsidRPr="0068532C" w:rsidRDefault="0068532C" w:rsidP="00A84522">
      <w:pPr>
        <w:jc w:val="both"/>
        <w:rPr>
          <w:sz w:val="28"/>
          <w:szCs w:val="28"/>
        </w:rPr>
      </w:pPr>
      <w:r w:rsidRPr="0068532C">
        <w:rPr>
          <w:sz w:val="28"/>
          <w:szCs w:val="28"/>
        </w:rPr>
        <w:t>2) наступление сроков проведения контрольных (надзорных) мероприятий, включенных в план проведения контрольных (надзорных) мероприятий;</w:t>
      </w:r>
    </w:p>
    <w:p w:rsidR="0068532C" w:rsidRPr="0068532C" w:rsidRDefault="0068532C" w:rsidP="00A84522">
      <w:pPr>
        <w:jc w:val="both"/>
        <w:rPr>
          <w:sz w:val="28"/>
          <w:szCs w:val="28"/>
        </w:rPr>
      </w:pPr>
      <w:r w:rsidRPr="0068532C">
        <w:rPr>
          <w:sz w:val="28"/>
          <w:szCs w:val="28"/>
        </w:rP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8532C" w:rsidRPr="0068532C" w:rsidRDefault="0068532C" w:rsidP="00A84522">
      <w:pPr>
        <w:jc w:val="both"/>
        <w:rPr>
          <w:sz w:val="28"/>
          <w:szCs w:val="28"/>
        </w:rPr>
      </w:pPr>
      <w:r w:rsidRPr="0068532C">
        <w:rPr>
          <w:sz w:val="28"/>
          <w:szCs w:val="28"/>
        </w:rPr>
        <w:t xml:space="preserve">4) требование прокурора о проведении контрольного (надзорного) мероприятия в рамках надзора за исполнением законов, соблюдением прав и </w:t>
      </w:r>
      <w:r w:rsidRPr="0068532C">
        <w:rPr>
          <w:sz w:val="28"/>
          <w:szCs w:val="28"/>
        </w:rPr>
        <w:lastRenderedPageBreak/>
        <w:t>свобод человека и гражданина по поступившим в органы прокуратуры материалам и обращениям;</w:t>
      </w:r>
    </w:p>
    <w:p w:rsidR="0068532C" w:rsidRPr="0068532C" w:rsidRDefault="0068532C" w:rsidP="00A84522">
      <w:pPr>
        <w:jc w:val="both"/>
        <w:rPr>
          <w:sz w:val="28"/>
          <w:szCs w:val="28"/>
        </w:rPr>
      </w:pPr>
      <w:r w:rsidRPr="0068532C">
        <w:rPr>
          <w:sz w:val="28"/>
          <w:szCs w:val="28"/>
        </w:rPr>
        <w:t>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16" w:anchor="dst101038" w:history="1">
        <w:r w:rsidRPr="006931FB">
          <w:rPr>
            <w:color w:val="1A0DAB"/>
            <w:sz w:val="28"/>
            <w:szCs w:val="28"/>
            <w:u w:val="single"/>
          </w:rPr>
          <w:t>частью 1 статьи 95</w:t>
        </w:r>
      </w:hyperlink>
      <w:r w:rsidRPr="0068532C">
        <w:rPr>
          <w:sz w:val="28"/>
          <w:szCs w:val="28"/>
        </w:rPr>
        <w:t> настоящего Федерального закона;</w:t>
      </w:r>
    </w:p>
    <w:p w:rsidR="0068532C" w:rsidRPr="0068532C" w:rsidRDefault="0068532C" w:rsidP="00A84522">
      <w:pPr>
        <w:jc w:val="both"/>
        <w:rPr>
          <w:sz w:val="28"/>
          <w:szCs w:val="28"/>
        </w:rPr>
      </w:pPr>
      <w:r w:rsidRPr="0068532C">
        <w:rPr>
          <w:sz w:val="28"/>
          <w:szCs w:val="28"/>
        </w:rP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6A380C" w:rsidRPr="006A380C" w:rsidRDefault="006A380C" w:rsidP="00A845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6A380C">
        <w:rPr>
          <w:rFonts w:ascii="Times New Roman" w:hAnsi="Times New Roman" w:cs="Times New Roman"/>
          <w:sz w:val="28"/>
          <w:szCs w:val="28"/>
        </w:rPr>
        <w:t>Порядок проведения внеплановой выездной проверки:</w:t>
      </w:r>
    </w:p>
    <w:p w:rsidR="006A380C" w:rsidRPr="006A380C" w:rsidRDefault="006A380C"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2E53B4">
        <w:rPr>
          <w:rFonts w:ascii="Times New Roman" w:hAnsi="Times New Roman" w:cs="Times New Roman"/>
          <w:sz w:val="28"/>
          <w:szCs w:val="28"/>
        </w:rPr>
        <w:t>В</w:t>
      </w:r>
      <w:r w:rsidRPr="006A380C">
        <w:rPr>
          <w:rFonts w:ascii="Times New Roman" w:hAnsi="Times New Roman" w:cs="Times New Roman"/>
          <w:sz w:val="28"/>
          <w:szCs w:val="28"/>
        </w:rPr>
        <w:t>ыездн</w:t>
      </w:r>
      <w:r w:rsidR="002E53B4">
        <w:rPr>
          <w:rFonts w:ascii="Times New Roman" w:hAnsi="Times New Roman" w:cs="Times New Roman"/>
          <w:sz w:val="28"/>
          <w:szCs w:val="28"/>
        </w:rPr>
        <w:t>ая</w:t>
      </w:r>
      <w:r w:rsidRPr="006A380C">
        <w:rPr>
          <w:rFonts w:ascii="Times New Roman" w:hAnsi="Times New Roman" w:cs="Times New Roman"/>
          <w:sz w:val="28"/>
          <w:szCs w:val="28"/>
        </w:rPr>
        <w:t xml:space="preserve"> проверк</w:t>
      </w:r>
      <w:r w:rsidR="002E53B4">
        <w:rPr>
          <w:rFonts w:ascii="Times New Roman" w:hAnsi="Times New Roman" w:cs="Times New Roman"/>
          <w:sz w:val="28"/>
          <w:szCs w:val="28"/>
        </w:rPr>
        <w:t>а осуществляется в соответствии со</w:t>
      </w:r>
      <w:r w:rsidRPr="006A380C">
        <w:rPr>
          <w:rFonts w:ascii="Times New Roman" w:hAnsi="Times New Roman" w:cs="Times New Roman"/>
          <w:sz w:val="28"/>
          <w:szCs w:val="28"/>
        </w:rPr>
        <w:t xml:space="preserve"> </w:t>
      </w:r>
      <w:hyperlink r:id="rId17" w:history="1">
        <w:r w:rsidRPr="002E53B4">
          <w:rPr>
            <w:rFonts w:ascii="Times New Roman" w:hAnsi="Times New Roman" w:cs="Times New Roman"/>
            <w:sz w:val="28"/>
            <w:szCs w:val="28"/>
          </w:rPr>
          <w:t>статьей 73</w:t>
        </w:r>
      </w:hyperlink>
      <w:r w:rsidRPr="002E53B4">
        <w:rPr>
          <w:rFonts w:ascii="Times New Roman" w:hAnsi="Times New Roman" w:cs="Times New Roman"/>
          <w:sz w:val="28"/>
          <w:szCs w:val="28"/>
        </w:rPr>
        <w:t xml:space="preserve"> </w:t>
      </w:r>
      <w:r w:rsidRPr="006A380C">
        <w:rPr>
          <w:rFonts w:ascii="Times New Roman" w:hAnsi="Times New Roman" w:cs="Times New Roman"/>
          <w:sz w:val="28"/>
          <w:szCs w:val="28"/>
        </w:rPr>
        <w:t xml:space="preserve">Федерального закона </w:t>
      </w:r>
      <w:r w:rsidR="002E53B4">
        <w:rPr>
          <w:rFonts w:ascii="Times New Roman" w:hAnsi="Times New Roman" w:cs="Times New Roman"/>
          <w:sz w:val="28"/>
          <w:szCs w:val="28"/>
        </w:rPr>
        <w:t>№</w:t>
      </w:r>
      <w:r w:rsidRPr="006A380C">
        <w:rPr>
          <w:rFonts w:ascii="Times New Roman" w:hAnsi="Times New Roman" w:cs="Times New Roman"/>
          <w:sz w:val="28"/>
          <w:szCs w:val="28"/>
        </w:rPr>
        <w:t xml:space="preserve"> 248-ФЗ.</w:t>
      </w:r>
    </w:p>
    <w:p w:rsidR="006A380C" w:rsidRPr="006A380C" w:rsidRDefault="006A380C"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Pr="006A380C">
        <w:t xml:space="preserve"> </w:t>
      </w:r>
      <w:r w:rsidRPr="006A380C">
        <w:rPr>
          <w:rFonts w:ascii="Times New Roman" w:hAnsi="Times New Roman" w:cs="Times New Roman"/>
          <w:sz w:val="28"/>
          <w:szCs w:val="28"/>
        </w:rPr>
        <w:t>В ходе внеплановой выездной проверки могут осуществляться следующие контрольные действия:</w:t>
      </w:r>
    </w:p>
    <w:p w:rsidR="006A380C" w:rsidRPr="006A380C" w:rsidRDefault="006A380C" w:rsidP="00A84522">
      <w:pPr>
        <w:pStyle w:val="ConsPlusNormal"/>
        <w:ind w:firstLine="540"/>
        <w:jc w:val="both"/>
        <w:rPr>
          <w:rFonts w:ascii="Times New Roman" w:hAnsi="Times New Roman" w:cs="Times New Roman"/>
          <w:sz w:val="28"/>
          <w:szCs w:val="28"/>
        </w:rPr>
      </w:pPr>
      <w:r w:rsidRPr="006A380C">
        <w:rPr>
          <w:rFonts w:ascii="Times New Roman" w:hAnsi="Times New Roman" w:cs="Times New Roman"/>
          <w:sz w:val="28"/>
          <w:szCs w:val="28"/>
        </w:rPr>
        <w:t>- осмотр;</w:t>
      </w:r>
    </w:p>
    <w:p w:rsidR="006A380C" w:rsidRPr="006A380C" w:rsidRDefault="006A380C" w:rsidP="00A84522">
      <w:pPr>
        <w:pStyle w:val="ConsPlusNormal"/>
        <w:ind w:firstLine="540"/>
        <w:jc w:val="both"/>
        <w:rPr>
          <w:rFonts w:ascii="Times New Roman" w:hAnsi="Times New Roman" w:cs="Times New Roman"/>
          <w:sz w:val="28"/>
          <w:szCs w:val="28"/>
        </w:rPr>
      </w:pPr>
      <w:r w:rsidRPr="006A380C">
        <w:rPr>
          <w:rFonts w:ascii="Times New Roman" w:hAnsi="Times New Roman" w:cs="Times New Roman"/>
          <w:sz w:val="28"/>
          <w:szCs w:val="28"/>
        </w:rPr>
        <w:t>- опрос;</w:t>
      </w:r>
    </w:p>
    <w:p w:rsidR="006A380C" w:rsidRPr="006A380C" w:rsidRDefault="006A380C" w:rsidP="00A84522">
      <w:pPr>
        <w:pStyle w:val="ConsPlusNormal"/>
        <w:ind w:firstLine="540"/>
        <w:jc w:val="both"/>
        <w:rPr>
          <w:rFonts w:ascii="Times New Roman" w:hAnsi="Times New Roman" w:cs="Times New Roman"/>
          <w:sz w:val="28"/>
          <w:szCs w:val="28"/>
        </w:rPr>
      </w:pPr>
      <w:r w:rsidRPr="006A380C">
        <w:rPr>
          <w:rFonts w:ascii="Times New Roman" w:hAnsi="Times New Roman" w:cs="Times New Roman"/>
          <w:sz w:val="28"/>
          <w:szCs w:val="28"/>
        </w:rPr>
        <w:t>- получение письменных объяснений;</w:t>
      </w:r>
    </w:p>
    <w:p w:rsidR="006A380C" w:rsidRPr="006A380C" w:rsidRDefault="006A380C" w:rsidP="00A84522">
      <w:pPr>
        <w:pStyle w:val="ConsPlusNormal"/>
        <w:ind w:firstLine="540"/>
        <w:jc w:val="both"/>
        <w:rPr>
          <w:rFonts w:ascii="Times New Roman" w:hAnsi="Times New Roman" w:cs="Times New Roman"/>
          <w:sz w:val="28"/>
          <w:szCs w:val="28"/>
        </w:rPr>
      </w:pPr>
      <w:r w:rsidRPr="006A380C">
        <w:rPr>
          <w:rFonts w:ascii="Times New Roman" w:hAnsi="Times New Roman" w:cs="Times New Roman"/>
          <w:sz w:val="28"/>
          <w:szCs w:val="28"/>
        </w:rPr>
        <w:t>- истребование документов;</w:t>
      </w:r>
    </w:p>
    <w:p w:rsidR="006A380C" w:rsidRPr="006A380C" w:rsidRDefault="006A380C" w:rsidP="00A84522">
      <w:pPr>
        <w:pStyle w:val="ConsPlusNormal"/>
        <w:ind w:firstLine="540"/>
        <w:jc w:val="both"/>
        <w:rPr>
          <w:rFonts w:ascii="Times New Roman" w:hAnsi="Times New Roman" w:cs="Times New Roman"/>
          <w:sz w:val="28"/>
          <w:szCs w:val="28"/>
        </w:rPr>
      </w:pPr>
      <w:r w:rsidRPr="006A380C">
        <w:rPr>
          <w:rFonts w:ascii="Times New Roman" w:hAnsi="Times New Roman" w:cs="Times New Roman"/>
          <w:sz w:val="28"/>
          <w:szCs w:val="28"/>
        </w:rPr>
        <w:t>- инструментальное обследование.</w:t>
      </w:r>
    </w:p>
    <w:p w:rsidR="006A380C" w:rsidRPr="006A380C" w:rsidRDefault="006A380C"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w:t>
      </w:r>
      <w:r w:rsidRPr="006A380C">
        <w:t xml:space="preserve"> </w:t>
      </w:r>
      <w:r w:rsidRPr="006A380C">
        <w:rPr>
          <w:rFonts w:ascii="Times New Roman" w:hAnsi="Times New Roman" w:cs="Times New Roman"/>
          <w:sz w:val="28"/>
          <w:szCs w:val="28"/>
        </w:rPr>
        <w:t xml:space="preserve">Указанные контрольные действия осуществляются в порядке, предусмотренном </w:t>
      </w:r>
      <w:hyperlink r:id="rId18" w:history="1">
        <w:r w:rsidRPr="002E53B4">
          <w:rPr>
            <w:rFonts w:ascii="Times New Roman" w:hAnsi="Times New Roman" w:cs="Times New Roman"/>
            <w:sz w:val="28"/>
            <w:szCs w:val="28"/>
          </w:rPr>
          <w:t>статьями 76</w:t>
        </w:r>
      </w:hyperlink>
      <w:r w:rsidRPr="002E53B4">
        <w:rPr>
          <w:rFonts w:ascii="Times New Roman" w:hAnsi="Times New Roman" w:cs="Times New Roman"/>
          <w:sz w:val="28"/>
          <w:szCs w:val="28"/>
        </w:rPr>
        <w:t xml:space="preserve">, </w:t>
      </w:r>
      <w:hyperlink r:id="rId19" w:history="1">
        <w:r w:rsidRPr="002E53B4">
          <w:rPr>
            <w:rFonts w:ascii="Times New Roman" w:hAnsi="Times New Roman" w:cs="Times New Roman"/>
            <w:sz w:val="28"/>
            <w:szCs w:val="28"/>
          </w:rPr>
          <w:t>78</w:t>
        </w:r>
      </w:hyperlink>
      <w:r w:rsidRPr="002E53B4">
        <w:rPr>
          <w:rFonts w:ascii="Times New Roman" w:hAnsi="Times New Roman" w:cs="Times New Roman"/>
          <w:sz w:val="28"/>
          <w:szCs w:val="28"/>
        </w:rPr>
        <w:t xml:space="preserve"> - </w:t>
      </w:r>
      <w:hyperlink r:id="rId20" w:history="1">
        <w:r w:rsidRPr="002E53B4">
          <w:rPr>
            <w:rFonts w:ascii="Times New Roman" w:hAnsi="Times New Roman" w:cs="Times New Roman"/>
            <w:sz w:val="28"/>
            <w:szCs w:val="28"/>
          </w:rPr>
          <w:t>80</w:t>
        </w:r>
      </w:hyperlink>
      <w:r w:rsidRPr="002E53B4">
        <w:rPr>
          <w:rFonts w:ascii="Times New Roman" w:hAnsi="Times New Roman" w:cs="Times New Roman"/>
          <w:sz w:val="28"/>
          <w:szCs w:val="28"/>
        </w:rPr>
        <w:t xml:space="preserve">, </w:t>
      </w:r>
      <w:hyperlink r:id="rId21" w:history="1">
        <w:r w:rsidRPr="002E53B4">
          <w:rPr>
            <w:rFonts w:ascii="Times New Roman" w:hAnsi="Times New Roman" w:cs="Times New Roman"/>
            <w:sz w:val="28"/>
            <w:szCs w:val="28"/>
          </w:rPr>
          <w:t>82</w:t>
        </w:r>
      </w:hyperlink>
      <w:r w:rsidRPr="006A380C">
        <w:rPr>
          <w:rFonts w:ascii="Times New Roman" w:hAnsi="Times New Roman" w:cs="Times New Roman"/>
          <w:sz w:val="28"/>
          <w:szCs w:val="28"/>
        </w:rPr>
        <w:t xml:space="preserve"> Федерального закона</w:t>
      </w:r>
      <w:r w:rsidR="002E53B4">
        <w:rPr>
          <w:rFonts w:ascii="Times New Roman" w:hAnsi="Times New Roman" w:cs="Times New Roman"/>
          <w:sz w:val="28"/>
          <w:szCs w:val="28"/>
        </w:rPr>
        <w:t xml:space="preserve"> №</w:t>
      </w:r>
      <w:r w:rsidRPr="006A380C">
        <w:rPr>
          <w:rFonts w:ascii="Times New Roman" w:hAnsi="Times New Roman" w:cs="Times New Roman"/>
          <w:sz w:val="28"/>
          <w:szCs w:val="28"/>
        </w:rPr>
        <w:t xml:space="preserve"> 248-ФЗ.</w:t>
      </w:r>
    </w:p>
    <w:p w:rsidR="006A380C" w:rsidRPr="006A380C" w:rsidRDefault="006A380C"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w:t>
      </w:r>
      <w:r w:rsidRPr="006A380C">
        <w:t xml:space="preserve"> </w:t>
      </w:r>
      <w:r w:rsidRPr="006A380C">
        <w:rPr>
          <w:rFonts w:ascii="Times New Roman" w:hAnsi="Times New Roman" w:cs="Times New Roman"/>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6A380C">
        <w:rPr>
          <w:rFonts w:ascii="Times New Roman" w:hAnsi="Times New Roman" w:cs="Times New Roman"/>
          <w:sz w:val="28"/>
          <w:szCs w:val="28"/>
        </w:rPr>
        <w:t>микропредприятия</w:t>
      </w:r>
      <w:proofErr w:type="spellEnd"/>
      <w:r w:rsidRPr="006A380C">
        <w:rPr>
          <w:rFonts w:ascii="Times New Roman" w:hAnsi="Times New Roman" w:cs="Times New Roman"/>
          <w:sz w:val="28"/>
          <w:szCs w:val="28"/>
        </w:rPr>
        <w:t>.</w:t>
      </w:r>
    </w:p>
    <w:p w:rsidR="006A380C" w:rsidRPr="006A380C" w:rsidRDefault="006A380C"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6A380C">
        <w:rPr>
          <w:rFonts w:ascii="Times New Roman" w:hAnsi="Times New Roman" w:cs="Times New Roman"/>
          <w:sz w:val="28"/>
          <w:szCs w:val="28"/>
        </w:rPr>
        <w:t>Порядок проведения рейдового осмотра:</w:t>
      </w:r>
    </w:p>
    <w:p w:rsidR="00832DE8" w:rsidRPr="00802B75" w:rsidRDefault="006A380C" w:rsidP="00A845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2E53B4">
        <w:rPr>
          <w:rFonts w:ascii="Times New Roman" w:hAnsi="Times New Roman" w:cs="Times New Roman"/>
          <w:sz w:val="28"/>
          <w:szCs w:val="28"/>
        </w:rPr>
        <w:t xml:space="preserve">Рейдовый </w:t>
      </w:r>
      <w:r w:rsidR="00802B75" w:rsidRPr="00802B75">
        <w:rPr>
          <w:rFonts w:ascii="Times New Roman" w:hAnsi="Times New Roman" w:cs="Times New Roman"/>
          <w:sz w:val="28"/>
          <w:szCs w:val="28"/>
        </w:rPr>
        <w:t xml:space="preserve">осмотр </w:t>
      </w:r>
      <w:r w:rsidR="002E53B4">
        <w:rPr>
          <w:rFonts w:ascii="Times New Roman" w:hAnsi="Times New Roman" w:cs="Times New Roman"/>
          <w:sz w:val="28"/>
          <w:szCs w:val="28"/>
        </w:rPr>
        <w:t>осуществляется в соответствии со</w:t>
      </w:r>
      <w:r w:rsidR="00802B75" w:rsidRPr="00802B75">
        <w:rPr>
          <w:rFonts w:ascii="Times New Roman" w:hAnsi="Times New Roman" w:cs="Times New Roman"/>
          <w:sz w:val="28"/>
          <w:szCs w:val="28"/>
        </w:rPr>
        <w:t xml:space="preserve"> </w:t>
      </w:r>
      <w:hyperlink r:id="rId22" w:history="1">
        <w:r w:rsidR="00802B75" w:rsidRPr="002E53B4">
          <w:rPr>
            <w:rFonts w:ascii="Times New Roman" w:hAnsi="Times New Roman" w:cs="Times New Roman"/>
            <w:sz w:val="28"/>
            <w:szCs w:val="28"/>
          </w:rPr>
          <w:t>статьей 71</w:t>
        </w:r>
      </w:hyperlink>
      <w:r w:rsidR="002E53B4">
        <w:rPr>
          <w:rFonts w:ascii="Times New Roman" w:hAnsi="Times New Roman" w:cs="Times New Roman"/>
          <w:sz w:val="28"/>
          <w:szCs w:val="28"/>
        </w:rPr>
        <w:t xml:space="preserve"> Федерального закона №</w:t>
      </w:r>
      <w:r w:rsidR="00802B75" w:rsidRPr="00802B75">
        <w:rPr>
          <w:rFonts w:ascii="Times New Roman" w:hAnsi="Times New Roman" w:cs="Times New Roman"/>
          <w:sz w:val="28"/>
          <w:szCs w:val="28"/>
        </w:rPr>
        <w:t xml:space="preserve"> 248-ФЗ.</w:t>
      </w:r>
    </w:p>
    <w:p w:rsidR="00802B75" w:rsidRPr="00802B75"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Pr="00802B75">
        <w:t xml:space="preserve"> </w:t>
      </w:r>
      <w:r w:rsidRPr="00802B75">
        <w:rPr>
          <w:rFonts w:ascii="Times New Roman" w:hAnsi="Times New Roman" w:cs="Times New Roman"/>
          <w:sz w:val="28"/>
          <w:szCs w:val="28"/>
        </w:rPr>
        <w:t>В ходе рейдового осмотра могут осуществляться следующие контрольные действия:</w:t>
      </w:r>
    </w:p>
    <w:p w:rsidR="00802B75" w:rsidRPr="00802B75" w:rsidRDefault="00802B75" w:rsidP="00A84522">
      <w:pPr>
        <w:pStyle w:val="ConsPlusNormal"/>
        <w:ind w:firstLine="540"/>
        <w:jc w:val="both"/>
        <w:rPr>
          <w:rFonts w:ascii="Times New Roman" w:hAnsi="Times New Roman" w:cs="Times New Roman"/>
          <w:sz w:val="28"/>
          <w:szCs w:val="28"/>
        </w:rPr>
      </w:pPr>
      <w:r w:rsidRPr="00802B75">
        <w:rPr>
          <w:rFonts w:ascii="Times New Roman" w:hAnsi="Times New Roman" w:cs="Times New Roman"/>
          <w:sz w:val="28"/>
          <w:szCs w:val="28"/>
        </w:rPr>
        <w:t>- осмотр;</w:t>
      </w:r>
    </w:p>
    <w:p w:rsidR="00802B75" w:rsidRPr="00802B75" w:rsidRDefault="00802B75" w:rsidP="00A84522">
      <w:pPr>
        <w:pStyle w:val="ConsPlusNormal"/>
        <w:ind w:firstLine="540"/>
        <w:jc w:val="both"/>
        <w:rPr>
          <w:rFonts w:ascii="Times New Roman" w:hAnsi="Times New Roman" w:cs="Times New Roman"/>
          <w:sz w:val="28"/>
          <w:szCs w:val="28"/>
        </w:rPr>
      </w:pPr>
      <w:r w:rsidRPr="00802B75">
        <w:rPr>
          <w:rFonts w:ascii="Times New Roman" w:hAnsi="Times New Roman" w:cs="Times New Roman"/>
          <w:sz w:val="28"/>
          <w:szCs w:val="28"/>
        </w:rPr>
        <w:t>- опрос;</w:t>
      </w:r>
    </w:p>
    <w:p w:rsidR="00802B75" w:rsidRPr="00802B75" w:rsidRDefault="00802B75" w:rsidP="00A84522">
      <w:pPr>
        <w:pStyle w:val="ConsPlusNormal"/>
        <w:ind w:firstLine="540"/>
        <w:jc w:val="both"/>
        <w:rPr>
          <w:rFonts w:ascii="Times New Roman" w:hAnsi="Times New Roman" w:cs="Times New Roman"/>
          <w:sz w:val="28"/>
          <w:szCs w:val="28"/>
        </w:rPr>
      </w:pPr>
      <w:r w:rsidRPr="00802B75">
        <w:rPr>
          <w:rFonts w:ascii="Times New Roman" w:hAnsi="Times New Roman" w:cs="Times New Roman"/>
          <w:sz w:val="28"/>
          <w:szCs w:val="28"/>
        </w:rPr>
        <w:t>- получение письменных объяснений;</w:t>
      </w:r>
    </w:p>
    <w:p w:rsidR="00802B75" w:rsidRPr="00802B75" w:rsidRDefault="00802B75" w:rsidP="00A84522">
      <w:pPr>
        <w:pStyle w:val="ConsPlusNormal"/>
        <w:ind w:firstLine="540"/>
        <w:jc w:val="both"/>
        <w:rPr>
          <w:rFonts w:ascii="Times New Roman" w:hAnsi="Times New Roman" w:cs="Times New Roman"/>
          <w:sz w:val="28"/>
          <w:szCs w:val="28"/>
        </w:rPr>
      </w:pPr>
      <w:r w:rsidRPr="00802B75">
        <w:rPr>
          <w:rFonts w:ascii="Times New Roman" w:hAnsi="Times New Roman" w:cs="Times New Roman"/>
          <w:sz w:val="28"/>
          <w:szCs w:val="28"/>
        </w:rPr>
        <w:t>- истребование документов;</w:t>
      </w:r>
    </w:p>
    <w:p w:rsidR="00802B75" w:rsidRPr="00802B75" w:rsidRDefault="00802B75" w:rsidP="00A84522">
      <w:pPr>
        <w:pStyle w:val="ConsPlusNormal"/>
        <w:ind w:firstLine="540"/>
        <w:jc w:val="both"/>
        <w:rPr>
          <w:rFonts w:ascii="Times New Roman" w:hAnsi="Times New Roman" w:cs="Times New Roman"/>
          <w:sz w:val="28"/>
          <w:szCs w:val="28"/>
        </w:rPr>
      </w:pPr>
      <w:r w:rsidRPr="00802B75">
        <w:rPr>
          <w:rFonts w:ascii="Times New Roman" w:hAnsi="Times New Roman" w:cs="Times New Roman"/>
          <w:sz w:val="28"/>
          <w:szCs w:val="28"/>
        </w:rPr>
        <w:t>- инструментальное обследование.</w:t>
      </w:r>
    </w:p>
    <w:p w:rsidR="00802B75" w:rsidRPr="00802B75"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Pr="00802B75">
        <w:t xml:space="preserve"> </w:t>
      </w:r>
      <w:r w:rsidRPr="00802B75">
        <w:rPr>
          <w:rFonts w:ascii="Times New Roman" w:hAnsi="Times New Roman" w:cs="Times New Roman"/>
          <w:sz w:val="28"/>
          <w:szCs w:val="28"/>
        </w:rPr>
        <w:t xml:space="preserve">Указанные контрольные действия осуществляются в порядке, предусмотренном </w:t>
      </w:r>
      <w:hyperlink r:id="rId23" w:history="1">
        <w:r w:rsidRPr="00802B75">
          <w:rPr>
            <w:rFonts w:ascii="Times New Roman" w:hAnsi="Times New Roman" w:cs="Times New Roman"/>
            <w:sz w:val="28"/>
            <w:szCs w:val="28"/>
          </w:rPr>
          <w:t>статьями 76</w:t>
        </w:r>
      </w:hyperlink>
      <w:r w:rsidRPr="00802B75">
        <w:rPr>
          <w:rFonts w:ascii="Times New Roman" w:hAnsi="Times New Roman" w:cs="Times New Roman"/>
          <w:sz w:val="28"/>
          <w:szCs w:val="28"/>
        </w:rPr>
        <w:t xml:space="preserve">, </w:t>
      </w:r>
      <w:hyperlink r:id="rId24" w:history="1">
        <w:r w:rsidRPr="00802B75">
          <w:rPr>
            <w:rFonts w:ascii="Times New Roman" w:hAnsi="Times New Roman" w:cs="Times New Roman"/>
            <w:sz w:val="28"/>
            <w:szCs w:val="28"/>
          </w:rPr>
          <w:t>78</w:t>
        </w:r>
      </w:hyperlink>
      <w:r w:rsidRPr="00802B75">
        <w:rPr>
          <w:rFonts w:ascii="Times New Roman" w:hAnsi="Times New Roman" w:cs="Times New Roman"/>
          <w:sz w:val="28"/>
          <w:szCs w:val="28"/>
        </w:rPr>
        <w:t xml:space="preserve"> - </w:t>
      </w:r>
      <w:hyperlink r:id="rId25" w:history="1">
        <w:r w:rsidRPr="00802B75">
          <w:rPr>
            <w:rFonts w:ascii="Times New Roman" w:hAnsi="Times New Roman" w:cs="Times New Roman"/>
            <w:sz w:val="28"/>
            <w:szCs w:val="28"/>
          </w:rPr>
          <w:t>80</w:t>
        </w:r>
      </w:hyperlink>
      <w:r w:rsidRPr="00802B75">
        <w:rPr>
          <w:rFonts w:ascii="Times New Roman" w:hAnsi="Times New Roman" w:cs="Times New Roman"/>
          <w:sz w:val="28"/>
          <w:szCs w:val="28"/>
        </w:rPr>
        <w:t xml:space="preserve">, </w:t>
      </w:r>
      <w:hyperlink r:id="rId26" w:history="1">
        <w:r w:rsidRPr="00802B75">
          <w:rPr>
            <w:rFonts w:ascii="Times New Roman" w:hAnsi="Times New Roman" w:cs="Times New Roman"/>
            <w:sz w:val="28"/>
            <w:szCs w:val="28"/>
          </w:rPr>
          <w:t>82</w:t>
        </w:r>
      </w:hyperlink>
      <w:r w:rsidRPr="00802B75">
        <w:rPr>
          <w:rFonts w:ascii="Times New Roman" w:hAnsi="Times New Roman" w:cs="Times New Roman"/>
          <w:sz w:val="28"/>
          <w:szCs w:val="28"/>
        </w:rPr>
        <w:t xml:space="preserve"> Федерального закона </w:t>
      </w:r>
      <w:r w:rsidR="002E53B4">
        <w:rPr>
          <w:rFonts w:ascii="Times New Roman" w:hAnsi="Times New Roman" w:cs="Times New Roman"/>
          <w:sz w:val="28"/>
          <w:szCs w:val="28"/>
        </w:rPr>
        <w:t>№</w:t>
      </w:r>
      <w:r w:rsidRPr="00802B75">
        <w:rPr>
          <w:rFonts w:ascii="Times New Roman" w:hAnsi="Times New Roman" w:cs="Times New Roman"/>
          <w:sz w:val="28"/>
          <w:szCs w:val="28"/>
        </w:rPr>
        <w:t xml:space="preserve"> 248-ФЗ.</w:t>
      </w:r>
    </w:p>
    <w:p w:rsidR="00CE6CC6"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007C97">
        <w:rPr>
          <w:rFonts w:ascii="Times New Roman" w:hAnsi="Times New Roman" w:cs="Times New Roman"/>
          <w:sz w:val="28"/>
          <w:szCs w:val="28"/>
        </w:rPr>
        <w:t>.</w:t>
      </w:r>
      <w:r w:rsidR="002E53B4">
        <w:t xml:space="preserve"> </w:t>
      </w:r>
      <w:r w:rsidRPr="00802B75">
        <w:rPr>
          <w:rFonts w:ascii="Times New Roman" w:hAnsi="Times New Roman" w:cs="Times New Roman"/>
          <w:sz w:val="28"/>
          <w:szCs w:val="28"/>
        </w:rPr>
        <w:t>Внеплановая выездная проверка и рейдовый осмотр могут проводиться только по</w:t>
      </w:r>
      <w:r w:rsidR="002E53B4">
        <w:rPr>
          <w:rFonts w:ascii="Times New Roman" w:hAnsi="Times New Roman" w:cs="Times New Roman"/>
          <w:sz w:val="28"/>
          <w:szCs w:val="28"/>
        </w:rPr>
        <w:t>сле</w:t>
      </w:r>
      <w:r w:rsidRPr="00802B75">
        <w:rPr>
          <w:rFonts w:ascii="Times New Roman" w:hAnsi="Times New Roman" w:cs="Times New Roman"/>
          <w:sz w:val="28"/>
          <w:szCs w:val="28"/>
        </w:rPr>
        <w:t xml:space="preserve"> согласовани</w:t>
      </w:r>
      <w:r w:rsidR="002E53B4">
        <w:rPr>
          <w:rFonts w:ascii="Times New Roman" w:hAnsi="Times New Roman" w:cs="Times New Roman"/>
          <w:sz w:val="28"/>
          <w:szCs w:val="28"/>
        </w:rPr>
        <w:t>я</w:t>
      </w:r>
      <w:r w:rsidRPr="00802B75">
        <w:rPr>
          <w:rFonts w:ascii="Times New Roman" w:hAnsi="Times New Roman" w:cs="Times New Roman"/>
          <w:sz w:val="28"/>
          <w:szCs w:val="28"/>
        </w:rPr>
        <w:t xml:space="preserve"> с органами прокуратуры, за исключением случаев их проведения:</w:t>
      </w:r>
    </w:p>
    <w:p w:rsidR="006931FB" w:rsidRPr="006931FB" w:rsidRDefault="00CE6CC6" w:rsidP="00A84522">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t>1</w:t>
      </w:r>
      <w:r w:rsidR="006931FB" w:rsidRPr="006931FB">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6931FB" w:rsidRPr="006931FB" w:rsidRDefault="00CE6CC6" w:rsidP="00A84522">
      <w:pPr>
        <w:jc w:val="both"/>
        <w:rPr>
          <w:sz w:val="28"/>
          <w:szCs w:val="28"/>
        </w:rPr>
      </w:pPr>
      <w:r>
        <w:rPr>
          <w:sz w:val="28"/>
          <w:szCs w:val="28"/>
        </w:rPr>
        <w:t>2</w:t>
      </w:r>
      <w:r w:rsidR="006931FB" w:rsidRPr="006931FB">
        <w:rPr>
          <w:sz w:val="28"/>
          <w:szCs w:val="28"/>
        </w:rPr>
        <w:t xml:space="preserve">) требование прокурора о проведении контрольного (надзорного) мероприятия в рамках надзора за исполнением законов, соблюдением прав и </w:t>
      </w:r>
      <w:r w:rsidR="006931FB" w:rsidRPr="006931FB">
        <w:rPr>
          <w:sz w:val="28"/>
          <w:szCs w:val="28"/>
        </w:rPr>
        <w:lastRenderedPageBreak/>
        <w:t>свобод человека и гражданина по поступившим в органы прокуратуры материалам и обращениям;</w:t>
      </w:r>
    </w:p>
    <w:p w:rsidR="006931FB" w:rsidRPr="006931FB" w:rsidRDefault="00CE6CC6" w:rsidP="00A84522">
      <w:pPr>
        <w:jc w:val="both"/>
        <w:rPr>
          <w:sz w:val="28"/>
          <w:szCs w:val="28"/>
        </w:rPr>
      </w:pPr>
      <w:r>
        <w:rPr>
          <w:sz w:val="28"/>
          <w:szCs w:val="28"/>
        </w:rPr>
        <w:t>3</w:t>
      </w:r>
      <w:r w:rsidR="006931FB" w:rsidRPr="006931FB">
        <w:rPr>
          <w:sz w:val="28"/>
          <w:szCs w:val="28"/>
        </w:rPr>
        <w:t>)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r:id="rId27" w:anchor="dst101038" w:history="1">
        <w:r w:rsidR="006931FB" w:rsidRPr="00CE6CC6">
          <w:rPr>
            <w:color w:val="1A0DAB"/>
            <w:sz w:val="28"/>
            <w:szCs w:val="28"/>
            <w:u w:val="single"/>
          </w:rPr>
          <w:t>частью 1 статьи 95</w:t>
        </w:r>
      </w:hyperlink>
      <w:r w:rsidR="006931FB" w:rsidRPr="006931FB">
        <w:rPr>
          <w:sz w:val="28"/>
          <w:szCs w:val="28"/>
        </w:rPr>
        <w:t>  Федерального закона</w:t>
      </w:r>
      <w:r>
        <w:rPr>
          <w:sz w:val="28"/>
          <w:szCs w:val="28"/>
        </w:rPr>
        <w:t xml:space="preserve"> № 248-ФЗ</w:t>
      </w:r>
      <w:r w:rsidR="006931FB" w:rsidRPr="006931FB">
        <w:rPr>
          <w:sz w:val="28"/>
          <w:szCs w:val="28"/>
        </w:rPr>
        <w:t>;</w:t>
      </w:r>
    </w:p>
    <w:p w:rsidR="00CE6CC6" w:rsidRDefault="00CE6CC6" w:rsidP="00A84522">
      <w:pPr>
        <w:jc w:val="both"/>
        <w:rPr>
          <w:sz w:val="28"/>
          <w:szCs w:val="28"/>
        </w:rPr>
      </w:pPr>
      <w:r>
        <w:rPr>
          <w:sz w:val="28"/>
          <w:szCs w:val="28"/>
        </w:rPr>
        <w:t>4</w:t>
      </w:r>
      <w:r w:rsidR="006931FB" w:rsidRPr="006931FB">
        <w:rPr>
          <w:sz w:val="28"/>
          <w:szCs w:val="28"/>
        </w:rPr>
        <w:t xml:space="preserve">)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w:t>
      </w:r>
      <w:r>
        <w:rPr>
          <w:sz w:val="28"/>
          <w:szCs w:val="28"/>
        </w:rPr>
        <w:t>на основании программы проверок;</w:t>
      </w:r>
    </w:p>
    <w:p w:rsidR="006931FB" w:rsidRPr="00CE6CC6" w:rsidRDefault="00CE6CC6" w:rsidP="00A84522">
      <w:pPr>
        <w:jc w:val="both"/>
        <w:rPr>
          <w:sz w:val="28"/>
          <w:szCs w:val="28"/>
        </w:rPr>
      </w:pPr>
      <w:proofErr w:type="gramStart"/>
      <w:r>
        <w:rPr>
          <w:sz w:val="28"/>
          <w:szCs w:val="28"/>
        </w:rPr>
        <w:t xml:space="preserve">5) </w:t>
      </w:r>
      <w:r>
        <w:rPr>
          <w:color w:val="000000"/>
          <w:sz w:val="28"/>
          <w:szCs w:val="28"/>
          <w:shd w:val="clear" w:color="auto" w:fill="FFFFFF"/>
        </w:rPr>
        <w:t>е</w:t>
      </w:r>
      <w:r w:rsidRPr="00CE6CC6">
        <w:rPr>
          <w:color w:val="000000"/>
          <w:sz w:val="28"/>
          <w:szCs w:val="28"/>
          <w:shd w:val="clear" w:color="auto" w:fill="FFFFFF"/>
        </w:rPr>
        <w:t>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w:t>
      </w:r>
      <w:proofErr w:type="gramEnd"/>
      <w:r w:rsidRPr="00CE6CC6">
        <w:rPr>
          <w:color w:val="000000"/>
          <w:sz w:val="28"/>
          <w:szCs w:val="28"/>
          <w:shd w:val="clear" w:color="auto" w:fill="FFFFFF"/>
        </w:rPr>
        <w:t xml:space="preserve"> посредством направления в тот же срок документов, </w:t>
      </w:r>
      <w:r w:rsidRPr="00802B75">
        <w:rPr>
          <w:sz w:val="28"/>
          <w:szCs w:val="28"/>
        </w:rPr>
        <w:t xml:space="preserve">предусмотренных </w:t>
      </w:r>
      <w:hyperlink r:id="rId28" w:history="1">
        <w:r w:rsidRPr="00802B75">
          <w:rPr>
            <w:sz w:val="28"/>
            <w:szCs w:val="28"/>
          </w:rPr>
          <w:t>статьей 66</w:t>
        </w:r>
      </w:hyperlink>
      <w:r w:rsidRPr="00802B75">
        <w:rPr>
          <w:sz w:val="28"/>
          <w:szCs w:val="28"/>
        </w:rPr>
        <w:t xml:space="preserve"> Федерального закона </w:t>
      </w:r>
      <w:r>
        <w:rPr>
          <w:sz w:val="28"/>
          <w:szCs w:val="28"/>
        </w:rPr>
        <w:t>№</w:t>
      </w:r>
      <w:r w:rsidRPr="00802B75">
        <w:rPr>
          <w:sz w:val="28"/>
          <w:szCs w:val="28"/>
        </w:rPr>
        <w:t xml:space="preserve"> 248-ФЗ.</w:t>
      </w:r>
      <w:r>
        <w:rPr>
          <w:sz w:val="28"/>
          <w:szCs w:val="28"/>
        </w:rPr>
        <w:t xml:space="preserve"> </w:t>
      </w:r>
      <w:r w:rsidRPr="00CE6CC6">
        <w:rPr>
          <w:color w:val="000000"/>
          <w:sz w:val="28"/>
          <w:szCs w:val="28"/>
          <w:shd w:val="clear" w:color="auto" w:fill="FFFFFF"/>
        </w:rPr>
        <w:t>В этом случае уведомление контролируемого лица о проведении внепланового контрольного (надзорного) мероприятия может не проводиться.</w:t>
      </w:r>
    </w:p>
    <w:p w:rsidR="006931FB" w:rsidRPr="00CE6CC6" w:rsidRDefault="006931FB" w:rsidP="00A84522">
      <w:pPr>
        <w:pStyle w:val="ConsPlusNormal"/>
        <w:ind w:firstLine="540"/>
        <w:jc w:val="both"/>
        <w:rPr>
          <w:rFonts w:ascii="Times New Roman" w:hAnsi="Times New Roman" w:cs="Times New Roman"/>
          <w:sz w:val="28"/>
          <w:szCs w:val="28"/>
        </w:rPr>
      </w:pPr>
    </w:p>
    <w:p w:rsidR="00802B75" w:rsidRPr="00802B75"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Pr="00802B75">
        <w:t xml:space="preserve"> </w:t>
      </w:r>
      <w:r w:rsidRPr="00802B75">
        <w:rPr>
          <w:rFonts w:ascii="Times New Roman" w:hAnsi="Times New Roman" w:cs="Times New Roman"/>
          <w:sz w:val="28"/>
          <w:szCs w:val="28"/>
        </w:rPr>
        <w:t xml:space="preserve">Согласование внеплановой выездной проверки и рейдового осмотра с органами прокуратуры проводится в соответствии с требованиями, установленными </w:t>
      </w:r>
      <w:hyperlink r:id="rId29" w:history="1">
        <w:r w:rsidRPr="00802B75">
          <w:rPr>
            <w:rFonts w:ascii="Times New Roman" w:hAnsi="Times New Roman" w:cs="Times New Roman"/>
            <w:sz w:val="28"/>
            <w:szCs w:val="28"/>
          </w:rPr>
          <w:t>статьей 66</w:t>
        </w:r>
      </w:hyperlink>
      <w:r w:rsidRPr="00802B75">
        <w:rPr>
          <w:rFonts w:ascii="Times New Roman" w:hAnsi="Times New Roman" w:cs="Times New Roman"/>
          <w:sz w:val="28"/>
          <w:szCs w:val="28"/>
        </w:rPr>
        <w:t xml:space="preserve"> Федерального закона </w:t>
      </w:r>
      <w:r w:rsidR="002E53B4">
        <w:rPr>
          <w:rFonts w:ascii="Times New Roman" w:hAnsi="Times New Roman" w:cs="Times New Roman"/>
          <w:sz w:val="28"/>
          <w:szCs w:val="28"/>
        </w:rPr>
        <w:t>№</w:t>
      </w:r>
      <w:r w:rsidRPr="00802B75">
        <w:rPr>
          <w:rFonts w:ascii="Times New Roman" w:hAnsi="Times New Roman" w:cs="Times New Roman"/>
          <w:sz w:val="28"/>
          <w:szCs w:val="28"/>
        </w:rPr>
        <w:t xml:space="preserve"> 248-ФЗ.</w:t>
      </w:r>
    </w:p>
    <w:p w:rsidR="00802B75" w:rsidRPr="00802B75"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802B75">
        <w:rPr>
          <w:rFonts w:ascii="Times New Roman" w:hAnsi="Times New Roman" w:cs="Times New Roman"/>
          <w:sz w:val="28"/>
          <w:szCs w:val="28"/>
        </w:rPr>
        <w:t>Порядок проведения внеплановой документарной проверки:</w:t>
      </w:r>
    </w:p>
    <w:p w:rsidR="00FF5909" w:rsidRDefault="00D3656F" w:rsidP="00A84522">
      <w:pPr>
        <w:pStyle w:val="af1"/>
        <w:shd w:val="clear" w:color="auto" w:fill="FFFFFF"/>
        <w:spacing w:before="0" w:beforeAutospacing="0" w:after="0" w:afterAutospacing="0"/>
        <w:ind w:firstLine="540"/>
        <w:jc w:val="both"/>
        <w:rPr>
          <w:color w:val="000000"/>
          <w:sz w:val="28"/>
          <w:szCs w:val="28"/>
        </w:rPr>
      </w:pPr>
      <w:proofErr w:type="gramStart"/>
      <w:r w:rsidRPr="00FF5909">
        <w:rPr>
          <w:color w:val="000000"/>
          <w:sz w:val="28"/>
          <w:szCs w:val="28"/>
        </w:rPr>
        <w:t>Под документарной проверкой понимается контрольное (надзорное) мероприятие, которое проводится по месту нахождения администрации сельского поселения «Кажым»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D3656F" w:rsidRPr="00FF5909" w:rsidRDefault="00FF5909" w:rsidP="00A84522">
      <w:pPr>
        <w:pStyle w:val="af1"/>
        <w:shd w:val="clear" w:color="auto" w:fill="FFFFFF"/>
        <w:spacing w:before="0" w:beforeAutospacing="0" w:after="0" w:afterAutospacing="0"/>
        <w:ind w:firstLine="540"/>
        <w:jc w:val="both"/>
        <w:rPr>
          <w:color w:val="000000"/>
          <w:sz w:val="28"/>
          <w:szCs w:val="28"/>
        </w:rPr>
      </w:pPr>
      <w:r>
        <w:rPr>
          <w:color w:val="000000"/>
          <w:sz w:val="28"/>
          <w:szCs w:val="28"/>
        </w:rPr>
        <w:t>1)</w:t>
      </w:r>
      <w:r w:rsidR="00D3656F" w:rsidRPr="00FF5909">
        <w:rPr>
          <w:sz w:val="28"/>
          <w:szCs w:val="28"/>
        </w:rPr>
        <w:t xml:space="preserve"> В ходе документарной проверки рассматриваются документы контролируемых лиц, имеющиеся в распоряжении администрации сельского поселения «Кажым», результаты предыдущих контрольных (надзорных) мероприятий, материалы рассмотрения дел об административных правонарушениях и иные документы о </w:t>
      </w:r>
      <w:proofErr w:type="gramStart"/>
      <w:r w:rsidR="00D3656F" w:rsidRPr="00FF5909">
        <w:rPr>
          <w:sz w:val="28"/>
          <w:szCs w:val="28"/>
        </w:rPr>
        <w:t>результатах</w:t>
      </w:r>
      <w:proofErr w:type="gramEnd"/>
      <w:r w:rsidR="00D3656F" w:rsidRPr="00FF5909">
        <w:rPr>
          <w:sz w:val="28"/>
          <w:szCs w:val="28"/>
        </w:rPr>
        <w:t xml:space="preserve"> осуществленных в отношении этих контролируемых лиц государственного контроля (надзора), муниципального контроля.</w:t>
      </w:r>
    </w:p>
    <w:p w:rsidR="00D3656F" w:rsidRPr="00FF5909" w:rsidRDefault="00FF5909" w:rsidP="00A84522">
      <w:pPr>
        <w:jc w:val="both"/>
        <w:rPr>
          <w:sz w:val="28"/>
          <w:szCs w:val="28"/>
        </w:rPr>
      </w:pPr>
      <w:r>
        <w:rPr>
          <w:sz w:val="28"/>
          <w:szCs w:val="28"/>
        </w:rPr>
        <w:tab/>
        <w:t>2)</w:t>
      </w:r>
      <w:r w:rsidR="00D3656F" w:rsidRPr="00FF5909">
        <w:rPr>
          <w:sz w:val="28"/>
          <w:szCs w:val="28"/>
        </w:rPr>
        <w:t xml:space="preserve"> В ходе документарной проверки могут совершаться следующие контрольные (надзорные) действия:</w:t>
      </w:r>
    </w:p>
    <w:p w:rsidR="00D3656F" w:rsidRPr="00FF5909" w:rsidRDefault="00FF5909" w:rsidP="00A84522">
      <w:pPr>
        <w:pStyle w:val="af1"/>
        <w:shd w:val="clear" w:color="auto" w:fill="FFFFFF"/>
        <w:spacing w:before="210" w:beforeAutospacing="0" w:after="0" w:afterAutospacing="0"/>
        <w:ind w:firstLine="540"/>
        <w:jc w:val="both"/>
        <w:rPr>
          <w:color w:val="000000"/>
          <w:sz w:val="28"/>
          <w:szCs w:val="28"/>
        </w:rPr>
      </w:pPr>
      <w:r>
        <w:rPr>
          <w:color w:val="000000"/>
          <w:sz w:val="28"/>
          <w:szCs w:val="28"/>
        </w:rPr>
        <w:t>-</w:t>
      </w:r>
      <w:r w:rsidR="00D3656F" w:rsidRPr="00FF5909">
        <w:rPr>
          <w:color w:val="000000"/>
          <w:sz w:val="28"/>
          <w:szCs w:val="28"/>
        </w:rPr>
        <w:t xml:space="preserve"> получение письменных объяснений;</w:t>
      </w:r>
    </w:p>
    <w:p w:rsidR="00D3656F" w:rsidRPr="00FF5909" w:rsidRDefault="00FF5909" w:rsidP="00A84522">
      <w:pPr>
        <w:pStyle w:val="af1"/>
        <w:shd w:val="clear" w:color="auto" w:fill="FFFFFF"/>
        <w:spacing w:before="210" w:beforeAutospacing="0" w:after="0" w:afterAutospacing="0"/>
        <w:ind w:firstLine="540"/>
        <w:jc w:val="both"/>
        <w:rPr>
          <w:color w:val="000000"/>
          <w:sz w:val="28"/>
          <w:szCs w:val="28"/>
        </w:rPr>
      </w:pPr>
      <w:r>
        <w:rPr>
          <w:color w:val="000000"/>
          <w:sz w:val="28"/>
          <w:szCs w:val="28"/>
        </w:rPr>
        <w:t>-</w:t>
      </w:r>
      <w:r w:rsidR="00D3656F" w:rsidRPr="00FF5909">
        <w:rPr>
          <w:color w:val="000000"/>
          <w:sz w:val="28"/>
          <w:szCs w:val="28"/>
        </w:rPr>
        <w:t xml:space="preserve"> истребование документов;</w:t>
      </w:r>
    </w:p>
    <w:p w:rsidR="00D3656F" w:rsidRPr="00FF5909" w:rsidRDefault="00FF5909" w:rsidP="00A84522">
      <w:pPr>
        <w:pStyle w:val="af1"/>
        <w:shd w:val="clear" w:color="auto" w:fill="FFFFFF"/>
        <w:spacing w:before="210" w:beforeAutospacing="0" w:after="0" w:afterAutospacing="0"/>
        <w:ind w:firstLine="540"/>
        <w:jc w:val="both"/>
        <w:rPr>
          <w:color w:val="000000"/>
          <w:sz w:val="28"/>
          <w:szCs w:val="28"/>
        </w:rPr>
      </w:pPr>
      <w:r>
        <w:rPr>
          <w:color w:val="000000"/>
          <w:sz w:val="28"/>
          <w:szCs w:val="28"/>
        </w:rPr>
        <w:lastRenderedPageBreak/>
        <w:t xml:space="preserve">- </w:t>
      </w:r>
      <w:r w:rsidR="00D3656F" w:rsidRPr="00FF5909">
        <w:rPr>
          <w:color w:val="000000"/>
          <w:sz w:val="28"/>
          <w:szCs w:val="28"/>
        </w:rPr>
        <w:t>экспертиза.</w:t>
      </w:r>
    </w:p>
    <w:p w:rsidR="00D3656F" w:rsidRPr="00FF5909" w:rsidRDefault="00FF5909" w:rsidP="00A84522">
      <w:pPr>
        <w:jc w:val="both"/>
        <w:rPr>
          <w:sz w:val="28"/>
          <w:szCs w:val="28"/>
        </w:rPr>
      </w:pPr>
      <w:r>
        <w:rPr>
          <w:sz w:val="28"/>
          <w:szCs w:val="28"/>
        </w:rPr>
        <w:tab/>
        <w:t>3)</w:t>
      </w:r>
      <w:r w:rsidR="00D3656F" w:rsidRPr="00FF5909">
        <w:rPr>
          <w:sz w:val="28"/>
          <w:szCs w:val="28"/>
        </w:rPr>
        <w:t xml:space="preserve"> В случае, если достоверность сведений, содержащихся в документах, имеющихся в распоряжении администрации сельского поселения «Кажым», вызывает обоснованные сомнения либо эти сведения не позволяют оценить исполнение контролируемым лицом обязательных требований, администрация сельского поселения «Кажым»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администрацию сельского поселения «Кажым» указанные в требовании документы.</w:t>
      </w:r>
    </w:p>
    <w:p w:rsidR="00D3656F" w:rsidRPr="00FF5909" w:rsidRDefault="00FF5909" w:rsidP="00A84522">
      <w:pPr>
        <w:jc w:val="both"/>
        <w:rPr>
          <w:sz w:val="28"/>
          <w:szCs w:val="28"/>
        </w:rPr>
      </w:pPr>
      <w:r>
        <w:rPr>
          <w:sz w:val="28"/>
          <w:szCs w:val="28"/>
        </w:rPr>
        <w:tab/>
      </w:r>
      <w:proofErr w:type="gramStart"/>
      <w:r>
        <w:rPr>
          <w:sz w:val="28"/>
          <w:szCs w:val="28"/>
        </w:rPr>
        <w:t>4)</w:t>
      </w:r>
      <w:r w:rsidR="00D3656F" w:rsidRPr="00FF5909">
        <w:rPr>
          <w:sz w:val="28"/>
          <w:szCs w:val="28"/>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администрации сельского поселения «Кажым»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w:t>
      </w:r>
      <w:proofErr w:type="gramEnd"/>
      <w:r w:rsidR="00D3656F" w:rsidRPr="00FF5909">
        <w:rPr>
          <w:sz w:val="28"/>
          <w:szCs w:val="28"/>
        </w:rPr>
        <w:t xml:space="preserve"> рабочих дней необходимые пояснения. </w:t>
      </w:r>
      <w:proofErr w:type="gramStart"/>
      <w:r w:rsidR="00D3656F" w:rsidRPr="00FF5909">
        <w:rPr>
          <w:sz w:val="28"/>
          <w:szCs w:val="28"/>
        </w:rPr>
        <w:t>Контролируемое лицо, представляющее в администрацию сельского поселения «Кажым»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администрации сельского поселения «Кажым» документах и (или) полученным при осуществлении муниципального контроля, вправе дополнительно представить в администрацию сельского поселения «Кажым» документы, подтверждающие достоверность ранее представленных документов.</w:t>
      </w:r>
      <w:proofErr w:type="gramEnd"/>
    </w:p>
    <w:p w:rsidR="00D3656F" w:rsidRPr="00FF5909" w:rsidRDefault="00FF5909" w:rsidP="00A84522">
      <w:pPr>
        <w:jc w:val="both"/>
        <w:rPr>
          <w:sz w:val="28"/>
          <w:szCs w:val="28"/>
        </w:rPr>
      </w:pPr>
      <w:r>
        <w:rPr>
          <w:sz w:val="28"/>
          <w:szCs w:val="28"/>
        </w:rPr>
        <w:tab/>
        <w:t>5)</w:t>
      </w:r>
      <w:r w:rsidR="00D3656F" w:rsidRPr="00FF5909">
        <w:rPr>
          <w:sz w:val="28"/>
          <w:szCs w:val="28"/>
        </w:rPr>
        <w:t xml:space="preserve"> При проведении документарной проверки администрация сельского поселения «Кажым»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3656F" w:rsidRPr="00FF5909" w:rsidRDefault="00FF5909" w:rsidP="00A84522">
      <w:pPr>
        <w:jc w:val="both"/>
        <w:rPr>
          <w:sz w:val="28"/>
          <w:szCs w:val="28"/>
        </w:rPr>
      </w:pPr>
      <w:r>
        <w:rPr>
          <w:sz w:val="28"/>
          <w:szCs w:val="28"/>
        </w:rPr>
        <w:tab/>
        <w:t>6)</w:t>
      </w:r>
      <w:r w:rsidR="00D3656F" w:rsidRPr="00FF5909">
        <w:rPr>
          <w:sz w:val="28"/>
          <w:szCs w:val="28"/>
        </w:rPr>
        <w:t xml:space="preserve"> Срок проведения документарной проверки не может превышать десять рабочих дней. </w:t>
      </w:r>
      <w:proofErr w:type="gramStart"/>
      <w:r w:rsidR="00D3656F" w:rsidRPr="00FF5909">
        <w:rPr>
          <w:sz w:val="28"/>
          <w:szCs w:val="28"/>
        </w:rPr>
        <w:t xml:space="preserve">В указанный срок не включается период с момента направления администрацией сельского поселения «Кажым»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Pr="00FF5909">
        <w:rPr>
          <w:sz w:val="28"/>
          <w:szCs w:val="28"/>
        </w:rPr>
        <w:t>администрации сельского поселения «Кажым»</w:t>
      </w:r>
      <w:r w:rsidR="00D3656F" w:rsidRPr="00FF5909">
        <w:rPr>
          <w:sz w:val="28"/>
          <w:szCs w:val="28"/>
        </w:rPr>
        <w:t xml:space="preserve">, а также период с момента направления контролируемому лицу информации </w:t>
      </w:r>
      <w:r w:rsidRPr="00FF5909">
        <w:rPr>
          <w:sz w:val="28"/>
          <w:szCs w:val="28"/>
        </w:rPr>
        <w:t>администрации сельского поселения «Кажым»</w:t>
      </w:r>
      <w:r w:rsidR="00D3656F" w:rsidRPr="00FF5909">
        <w:rPr>
          <w:sz w:val="28"/>
          <w:szCs w:val="28"/>
        </w:rPr>
        <w:t xml:space="preserve"> о выявлении ошибок и (или) противоречий в представленных контролируемым лицом</w:t>
      </w:r>
      <w:proofErr w:type="gramEnd"/>
      <w:r w:rsidR="00D3656F" w:rsidRPr="00FF5909">
        <w:rPr>
          <w:sz w:val="28"/>
          <w:szCs w:val="28"/>
        </w:rPr>
        <w:t xml:space="preserve"> </w:t>
      </w:r>
      <w:proofErr w:type="gramStart"/>
      <w:r w:rsidR="00D3656F" w:rsidRPr="00FF5909">
        <w:rPr>
          <w:sz w:val="28"/>
          <w:szCs w:val="28"/>
        </w:rPr>
        <w:t xml:space="preserve">документах либо о несоответствии сведений, содержащихся в этих документах, сведениям, содержащимся в имеющихся у </w:t>
      </w:r>
      <w:r w:rsidRPr="00FF5909">
        <w:rPr>
          <w:sz w:val="28"/>
          <w:szCs w:val="28"/>
        </w:rPr>
        <w:t>администрации сельского поселения «Кажым»</w:t>
      </w:r>
      <w:r w:rsidR="00D3656F" w:rsidRPr="00FF5909">
        <w:rPr>
          <w:sz w:val="28"/>
          <w:szCs w:val="28"/>
        </w:rPr>
        <w:t xml:space="preserve"> документах и (или) </w:t>
      </w:r>
      <w:r w:rsidR="00D3656F" w:rsidRPr="00FF5909">
        <w:rPr>
          <w:sz w:val="28"/>
          <w:szCs w:val="28"/>
        </w:rPr>
        <w:lastRenderedPageBreak/>
        <w:t xml:space="preserve">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Pr="00FF5909">
        <w:rPr>
          <w:sz w:val="28"/>
          <w:szCs w:val="28"/>
        </w:rPr>
        <w:t>администрацию сельского поселения «Кажым».</w:t>
      </w:r>
      <w:proofErr w:type="gramEnd"/>
    </w:p>
    <w:p w:rsidR="00D3656F" w:rsidRPr="00FF5909" w:rsidRDefault="00D3656F" w:rsidP="00A84522">
      <w:pPr>
        <w:pStyle w:val="ConsPlusNormal"/>
        <w:ind w:firstLine="540"/>
        <w:jc w:val="both"/>
        <w:rPr>
          <w:rFonts w:ascii="Times New Roman" w:hAnsi="Times New Roman" w:cs="Times New Roman"/>
          <w:sz w:val="28"/>
          <w:szCs w:val="28"/>
        </w:rPr>
      </w:pPr>
    </w:p>
    <w:p w:rsidR="00802B75" w:rsidRPr="00802B75"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Pr="00802B75">
        <w:t xml:space="preserve"> </w:t>
      </w:r>
      <w:r w:rsidR="00007C97">
        <w:rPr>
          <w:rFonts w:ascii="Times New Roman" w:hAnsi="Times New Roman" w:cs="Times New Roman"/>
          <w:sz w:val="28"/>
          <w:szCs w:val="28"/>
        </w:rPr>
        <w:t xml:space="preserve">Внеплановые выездные, </w:t>
      </w:r>
      <w:r w:rsidRPr="00802B75">
        <w:rPr>
          <w:rFonts w:ascii="Times New Roman" w:hAnsi="Times New Roman" w:cs="Times New Roman"/>
          <w:sz w:val="28"/>
          <w:szCs w:val="28"/>
        </w:rPr>
        <w:t>документарные проверки и рейдовые осмотры проводятся на основании решения органа муниципального контроля</w:t>
      </w:r>
      <w:r w:rsidR="005B2EB7">
        <w:rPr>
          <w:rFonts w:ascii="Times New Roman" w:hAnsi="Times New Roman" w:cs="Times New Roman"/>
          <w:sz w:val="28"/>
          <w:szCs w:val="28"/>
        </w:rPr>
        <w:t xml:space="preserve"> принимаемого </w:t>
      </w:r>
      <w:r w:rsidR="00BD3D00">
        <w:rPr>
          <w:rFonts w:ascii="Times New Roman" w:hAnsi="Times New Roman" w:cs="Times New Roman"/>
          <w:sz w:val="28"/>
          <w:szCs w:val="28"/>
        </w:rPr>
        <w:t xml:space="preserve">в форме распоряжения </w:t>
      </w:r>
      <w:r w:rsidR="0084023A">
        <w:rPr>
          <w:rFonts w:ascii="Times New Roman" w:hAnsi="Times New Roman" w:cs="Times New Roman"/>
          <w:sz w:val="28"/>
          <w:szCs w:val="28"/>
        </w:rPr>
        <w:t>администрации сельского поселения «Кажым»</w:t>
      </w:r>
      <w:r w:rsidR="00BD3D00">
        <w:rPr>
          <w:rFonts w:ascii="Times New Roman" w:hAnsi="Times New Roman" w:cs="Times New Roman"/>
          <w:sz w:val="28"/>
          <w:szCs w:val="28"/>
        </w:rPr>
        <w:t xml:space="preserve">, </w:t>
      </w:r>
      <w:r w:rsidRPr="00802B75">
        <w:rPr>
          <w:rFonts w:ascii="Times New Roman" w:hAnsi="Times New Roman" w:cs="Times New Roman"/>
          <w:sz w:val="28"/>
          <w:szCs w:val="28"/>
        </w:rPr>
        <w:t xml:space="preserve"> оформл</w:t>
      </w:r>
      <w:r w:rsidR="005B2EB7">
        <w:rPr>
          <w:rFonts w:ascii="Times New Roman" w:hAnsi="Times New Roman" w:cs="Times New Roman"/>
          <w:sz w:val="28"/>
          <w:szCs w:val="28"/>
        </w:rPr>
        <w:t>енного</w:t>
      </w:r>
      <w:r w:rsidRPr="00802B75">
        <w:rPr>
          <w:rFonts w:ascii="Times New Roman" w:hAnsi="Times New Roman" w:cs="Times New Roman"/>
          <w:sz w:val="28"/>
          <w:szCs w:val="28"/>
        </w:rPr>
        <w:t xml:space="preserve"> в соответствии с требованиями, установленными </w:t>
      </w:r>
      <w:hyperlink r:id="rId30" w:history="1">
        <w:r w:rsidRPr="00802B75">
          <w:rPr>
            <w:rFonts w:ascii="Times New Roman" w:hAnsi="Times New Roman" w:cs="Times New Roman"/>
            <w:sz w:val="28"/>
            <w:szCs w:val="28"/>
          </w:rPr>
          <w:t>статьей 64</w:t>
        </w:r>
      </w:hyperlink>
      <w:r w:rsidRPr="00802B75">
        <w:rPr>
          <w:rFonts w:ascii="Times New Roman" w:hAnsi="Times New Roman" w:cs="Times New Roman"/>
          <w:sz w:val="28"/>
          <w:szCs w:val="28"/>
        </w:rPr>
        <w:t xml:space="preserve"> Федерального закона </w:t>
      </w:r>
      <w:r w:rsidR="005B2EB7">
        <w:rPr>
          <w:rFonts w:ascii="Times New Roman" w:hAnsi="Times New Roman" w:cs="Times New Roman"/>
          <w:sz w:val="28"/>
          <w:szCs w:val="28"/>
        </w:rPr>
        <w:t>№</w:t>
      </w:r>
      <w:r w:rsidRPr="00802B75">
        <w:rPr>
          <w:rFonts w:ascii="Times New Roman" w:hAnsi="Times New Roman" w:cs="Times New Roman"/>
          <w:sz w:val="28"/>
          <w:szCs w:val="28"/>
        </w:rPr>
        <w:t xml:space="preserve"> 248-ФЗ.</w:t>
      </w:r>
    </w:p>
    <w:p w:rsidR="00802B75" w:rsidRPr="00802B75"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802B75">
        <w:t xml:space="preserve"> </w:t>
      </w:r>
      <w:proofErr w:type="gramStart"/>
      <w:r w:rsidRPr="00802B75">
        <w:rPr>
          <w:rFonts w:ascii="Times New Roman" w:hAnsi="Times New Roman" w:cs="Times New Roman"/>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органом муниципального контроля мер, предусмотренных </w:t>
      </w:r>
      <w:hyperlink r:id="rId31" w:history="1">
        <w:r w:rsidRPr="00802B75">
          <w:rPr>
            <w:rFonts w:ascii="Times New Roman" w:hAnsi="Times New Roman" w:cs="Times New Roman"/>
            <w:sz w:val="28"/>
            <w:szCs w:val="28"/>
          </w:rPr>
          <w:t>пунктом 2 части 2 статьи 90</w:t>
        </w:r>
      </w:hyperlink>
      <w:r w:rsidRPr="00802B75">
        <w:rPr>
          <w:rFonts w:ascii="Times New Roman" w:hAnsi="Times New Roman" w:cs="Times New Roman"/>
          <w:sz w:val="28"/>
          <w:szCs w:val="28"/>
        </w:rPr>
        <w:t xml:space="preserve"> Федерального закона </w:t>
      </w:r>
      <w:r w:rsidR="00BD3D00">
        <w:rPr>
          <w:rFonts w:ascii="Times New Roman" w:hAnsi="Times New Roman" w:cs="Times New Roman"/>
          <w:sz w:val="28"/>
          <w:szCs w:val="28"/>
        </w:rPr>
        <w:t>№</w:t>
      </w:r>
      <w:r w:rsidRPr="00802B75">
        <w:rPr>
          <w:rFonts w:ascii="Times New Roman" w:hAnsi="Times New Roman" w:cs="Times New Roman"/>
          <w:sz w:val="28"/>
          <w:szCs w:val="28"/>
        </w:rPr>
        <w:t xml:space="preserve"> 248-ФЗ.</w:t>
      </w:r>
      <w:proofErr w:type="gramEnd"/>
    </w:p>
    <w:p w:rsidR="00802B75" w:rsidRPr="00802B75"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802B75">
        <w:t xml:space="preserve"> </w:t>
      </w:r>
      <w:r w:rsidRPr="00802B75">
        <w:rPr>
          <w:rFonts w:ascii="Times New Roman" w:hAnsi="Times New Roman" w:cs="Times New Roman"/>
          <w:sz w:val="28"/>
          <w:szCs w:val="28"/>
        </w:rPr>
        <w:t xml:space="preserve">При проведении контрольных мероприятий для фиксации </w:t>
      </w:r>
      <w:r w:rsidR="00BD3D00">
        <w:rPr>
          <w:rFonts w:ascii="Times New Roman" w:hAnsi="Times New Roman" w:cs="Times New Roman"/>
          <w:sz w:val="28"/>
          <w:szCs w:val="28"/>
        </w:rPr>
        <w:t>инспекторами</w:t>
      </w:r>
      <w:r w:rsidRPr="00802B75">
        <w:rPr>
          <w:rFonts w:ascii="Times New Roman" w:hAnsi="Times New Roman" w:cs="Times New Roman"/>
          <w:sz w:val="28"/>
          <w:szCs w:val="28"/>
        </w:rPr>
        <w:t xml:space="preserve"> и лицами, привлекаемыми к совершению контрольных действий, доказательств нарушений обязательных требований может использоваться фотосъемка, аудио- и видеозапись, иные способы фиксации доказательств.</w:t>
      </w:r>
    </w:p>
    <w:p w:rsidR="00802B75" w:rsidRPr="00802B75" w:rsidRDefault="00802B75" w:rsidP="00A84522">
      <w:pPr>
        <w:pStyle w:val="ConsPlusNormal"/>
        <w:ind w:firstLine="540"/>
        <w:jc w:val="both"/>
        <w:rPr>
          <w:rFonts w:ascii="Times New Roman" w:hAnsi="Times New Roman" w:cs="Times New Roman"/>
          <w:sz w:val="28"/>
          <w:szCs w:val="28"/>
        </w:rPr>
      </w:pPr>
      <w:r w:rsidRPr="00802B75">
        <w:rPr>
          <w:rFonts w:ascii="Times New Roman" w:hAnsi="Times New Roman" w:cs="Times New Roman"/>
          <w:sz w:val="28"/>
          <w:szCs w:val="28"/>
        </w:rPr>
        <w:t>Фотосъемка аудио- и видеозапись может осуществляться посредством любых технических средств, имеющихся в распоряжении должностных лиц органа муниципального контроля, лиц, привлекаемых к проведению контрольных (надзорных) мероприятий.</w:t>
      </w:r>
    </w:p>
    <w:p w:rsidR="00802B75" w:rsidRPr="00802B75" w:rsidRDefault="00802B75" w:rsidP="00A84522">
      <w:pPr>
        <w:pStyle w:val="ConsPlusNormal"/>
        <w:ind w:firstLine="540"/>
        <w:jc w:val="both"/>
        <w:rPr>
          <w:rFonts w:ascii="Times New Roman" w:hAnsi="Times New Roman" w:cs="Times New Roman"/>
          <w:sz w:val="28"/>
          <w:szCs w:val="28"/>
        </w:rPr>
      </w:pPr>
      <w:r w:rsidRPr="00802B75">
        <w:rPr>
          <w:rFonts w:ascii="Times New Roman" w:hAnsi="Times New Roman" w:cs="Times New Roman"/>
          <w:sz w:val="28"/>
          <w:szCs w:val="28"/>
        </w:rPr>
        <w:t>Аудио- и видеозапись осуществляется открыто, с уведомлением вслух в начале и конце записи о дате, месте, времени начала и окончания осуществления записи.</w:t>
      </w:r>
    </w:p>
    <w:p w:rsidR="00802B75" w:rsidRPr="00802B75" w:rsidRDefault="00802B75" w:rsidP="00A84522">
      <w:pPr>
        <w:pStyle w:val="ConsPlusNormal"/>
        <w:ind w:firstLine="540"/>
        <w:jc w:val="both"/>
        <w:rPr>
          <w:rFonts w:ascii="Times New Roman" w:hAnsi="Times New Roman" w:cs="Times New Roman"/>
          <w:sz w:val="28"/>
          <w:szCs w:val="28"/>
        </w:rPr>
      </w:pPr>
      <w:r w:rsidRPr="00802B75">
        <w:rPr>
          <w:rFonts w:ascii="Times New Roman" w:hAnsi="Times New Roman" w:cs="Times New Roman"/>
          <w:sz w:val="28"/>
          <w:szCs w:val="28"/>
        </w:rPr>
        <w:t>Решение о применении иных технических сре</w:t>
      </w:r>
      <w:proofErr w:type="gramStart"/>
      <w:r w:rsidRPr="00802B75">
        <w:rPr>
          <w:rFonts w:ascii="Times New Roman" w:hAnsi="Times New Roman" w:cs="Times New Roman"/>
          <w:sz w:val="28"/>
          <w:szCs w:val="28"/>
        </w:rPr>
        <w:t>дств пр</w:t>
      </w:r>
      <w:proofErr w:type="gramEnd"/>
      <w:r w:rsidRPr="00802B75">
        <w:rPr>
          <w:rFonts w:ascii="Times New Roman" w:hAnsi="Times New Roman" w:cs="Times New Roman"/>
          <w:sz w:val="28"/>
          <w:szCs w:val="28"/>
        </w:rPr>
        <w:t xml:space="preserve">и осуществлении контрольных мероприятий, принимается </w:t>
      </w:r>
      <w:r w:rsidR="005B2EB7">
        <w:rPr>
          <w:rFonts w:ascii="Times New Roman" w:hAnsi="Times New Roman" w:cs="Times New Roman"/>
          <w:sz w:val="28"/>
          <w:szCs w:val="28"/>
        </w:rPr>
        <w:t>инспектором</w:t>
      </w:r>
      <w:r w:rsidRPr="00802B75">
        <w:rPr>
          <w:rFonts w:ascii="Times New Roman" w:hAnsi="Times New Roman" w:cs="Times New Roman"/>
          <w:sz w:val="28"/>
          <w:szCs w:val="28"/>
        </w:rPr>
        <w:t xml:space="preserve"> самостоятельно.</w:t>
      </w:r>
    </w:p>
    <w:p w:rsidR="00802B75" w:rsidRPr="00802B75" w:rsidRDefault="00802B75" w:rsidP="00A84522">
      <w:pPr>
        <w:pStyle w:val="ConsPlusNormal"/>
        <w:ind w:firstLine="540"/>
        <w:jc w:val="both"/>
        <w:rPr>
          <w:rFonts w:ascii="Times New Roman" w:hAnsi="Times New Roman" w:cs="Times New Roman"/>
          <w:sz w:val="28"/>
          <w:szCs w:val="28"/>
        </w:rPr>
      </w:pPr>
      <w:r w:rsidRPr="00802B75">
        <w:rPr>
          <w:rFonts w:ascii="Times New Roman" w:hAnsi="Times New Roman" w:cs="Times New Roman"/>
          <w:sz w:val="28"/>
          <w:szCs w:val="28"/>
        </w:rPr>
        <w:t>Если в ходе контрольных мероприятий осуществлялись фотосъемка, аудио- и видеозапись или иные способы фиксации доказательств, то об этом делается отметка в акте контрольного мероприятия. В этом случае материалы фотографирования, аудио- и видеозаписи, прилагаются к материалам контрольного мероприятия.</w:t>
      </w:r>
    </w:p>
    <w:p w:rsidR="00802B75" w:rsidRPr="00802B75"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Pr="00802B75">
        <w:t xml:space="preserve"> </w:t>
      </w:r>
      <w:r w:rsidRPr="00802B75">
        <w:rPr>
          <w:rFonts w:ascii="Times New Roman" w:hAnsi="Times New Roman" w:cs="Times New Roman"/>
          <w:sz w:val="28"/>
          <w:szCs w:val="28"/>
        </w:rPr>
        <w:t xml:space="preserve">По окончании проведения контрольного мероприятия, предусматривающего взаимодействие с контролируемым лицом, </w:t>
      </w:r>
      <w:r w:rsidR="00BD3D00">
        <w:rPr>
          <w:rFonts w:ascii="Times New Roman" w:hAnsi="Times New Roman" w:cs="Times New Roman"/>
          <w:sz w:val="28"/>
          <w:szCs w:val="28"/>
        </w:rPr>
        <w:t xml:space="preserve">инспектором </w:t>
      </w:r>
      <w:r w:rsidRPr="00802B75">
        <w:rPr>
          <w:rFonts w:ascii="Times New Roman" w:hAnsi="Times New Roman" w:cs="Times New Roman"/>
          <w:sz w:val="28"/>
          <w:szCs w:val="28"/>
        </w:rPr>
        <w:t>составляется акт меро</w:t>
      </w:r>
      <w:r w:rsidR="00BD3D00">
        <w:rPr>
          <w:rFonts w:ascii="Times New Roman" w:hAnsi="Times New Roman" w:cs="Times New Roman"/>
          <w:sz w:val="28"/>
          <w:szCs w:val="28"/>
        </w:rPr>
        <w:t>приятия (далее - акт). В случае</w:t>
      </w:r>
      <w:r w:rsidRPr="00802B75">
        <w:rPr>
          <w:rFonts w:ascii="Times New Roman" w:hAnsi="Times New Roman" w:cs="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Pr="00802B75">
        <w:rPr>
          <w:rFonts w:ascii="Times New Roman" w:hAnsi="Times New Roman" w:cs="Times New Roman"/>
          <w:sz w:val="28"/>
          <w:szCs w:val="28"/>
        </w:rPr>
        <w:lastRenderedPageBreak/>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802B75" w:rsidRPr="00802B75" w:rsidRDefault="00802B75"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Pr="00802B75">
        <w:t xml:space="preserve"> </w:t>
      </w:r>
      <w:r w:rsidRPr="00802B75">
        <w:rPr>
          <w:rFonts w:ascii="Times New Roman" w:hAnsi="Times New Roman" w:cs="Times New Roman"/>
          <w:sz w:val="28"/>
          <w:szCs w:val="28"/>
        </w:rPr>
        <w:t>Оформление акта</w:t>
      </w:r>
      <w:r w:rsidR="00BD3D00">
        <w:rPr>
          <w:rFonts w:ascii="Times New Roman" w:hAnsi="Times New Roman" w:cs="Times New Roman"/>
          <w:sz w:val="28"/>
          <w:szCs w:val="28"/>
        </w:rPr>
        <w:t xml:space="preserve"> инспектором</w:t>
      </w:r>
      <w:r w:rsidRPr="00802B75">
        <w:rPr>
          <w:rFonts w:ascii="Times New Roman" w:hAnsi="Times New Roman" w:cs="Times New Roman"/>
          <w:sz w:val="28"/>
          <w:szCs w:val="28"/>
        </w:rPr>
        <w:t xml:space="preserve">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r w:rsidR="00BD3D00">
        <w:rPr>
          <w:rFonts w:ascii="Times New Roman" w:hAnsi="Times New Roman" w:cs="Times New Roman"/>
          <w:sz w:val="28"/>
          <w:szCs w:val="28"/>
        </w:rPr>
        <w:t xml:space="preserve"> Акт подписывается инспектором.</w:t>
      </w:r>
    </w:p>
    <w:p w:rsidR="00A8552B" w:rsidRPr="00A8552B" w:rsidRDefault="00A8552B"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w:t>
      </w:r>
      <w:r w:rsidRPr="00A8552B">
        <w:t xml:space="preserve"> </w:t>
      </w:r>
      <w:r w:rsidRPr="00A8552B">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8552B" w:rsidRPr="00A8552B" w:rsidRDefault="00A8552B"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Pr="00A8552B">
        <w:t xml:space="preserve"> </w:t>
      </w:r>
      <w:r w:rsidRPr="00A8552B">
        <w:rPr>
          <w:rFonts w:ascii="Times New Roman" w:hAnsi="Times New Roman" w:cs="Times New Roman"/>
          <w:sz w:val="28"/>
          <w:szCs w:val="28"/>
        </w:rPr>
        <w:t xml:space="preserve">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w:t>
      </w:r>
      <w:hyperlink r:id="rId32" w:history="1">
        <w:r w:rsidRPr="00A8552B">
          <w:rPr>
            <w:rFonts w:ascii="Times New Roman" w:hAnsi="Times New Roman" w:cs="Times New Roman"/>
            <w:sz w:val="28"/>
            <w:szCs w:val="28"/>
          </w:rPr>
          <w:t>частью 2 статьи 88</w:t>
        </w:r>
      </w:hyperlink>
      <w:r w:rsidRPr="00A8552B">
        <w:rPr>
          <w:rFonts w:ascii="Times New Roman" w:hAnsi="Times New Roman" w:cs="Times New Roman"/>
          <w:sz w:val="28"/>
          <w:szCs w:val="28"/>
        </w:rPr>
        <w:t xml:space="preserve"> Федерального закона </w:t>
      </w:r>
      <w:r w:rsidR="00BD3D00">
        <w:rPr>
          <w:rFonts w:ascii="Times New Roman" w:hAnsi="Times New Roman" w:cs="Times New Roman"/>
          <w:sz w:val="28"/>
          <w:szCs w:val="28"/>
        </w:rPr>
        <w:t>№</w:t>
      </w:r>
      <w:r w:rsidRPr="00A8552B">
        <w:rPr>
          <w:rFonts w:ascii="Times New Roman" w:hAnsi="Times New Roman" w:cs="Times New Roman"/>
          <w:sz w:val="28"/>
          <w:szCs w:val="28"/>
        </w:rPr>
        <w:t xml:space="preserve"> 248-ФЗ.</w:t>
      </w:r>
    </w:p>
    <w:p w:rsidR="00A8552B" w:rsidRPr="00A8552B" w:rsidRDefault="00A8552B"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15.</w:t>
      </w:r>
      <w:r w:rsidRPr="00A8552B">
        <w:t xml:space="preserve"> </w:t>
      </w:r>
      <w:r w:rsidRPr="00A8552B">
        <w:rPr>
          <w:rFonts w:ascii="Times New Roman" w:hAnsi="Times New Roman" w:cs="Times New Roman"/>
          <w:sz w:val="28"/>
          <w:szCs w:val="28"/>
        </w:rPr>
        <w:t xml:space="preserve">Индивидуальный предприниматель, гражданин, являющиеся контролируемыми лицами, вправе представить в орган муниципального контроля информацию о невозможности присутствия при проведении контрольного мероприятия, в </w:t>
      </w:r>
      <w:proofErr w:type="gramStart"/>
      <w:r w:rsidRPr="00A8552B">
        <w:rPr>
          <w:rFonts w:ascii="Times New Roman" w:hAnsi="Times New Roman" w:cs="Times New Roman"/>
          <w:sz w:val="28"/>
          <w:szCs w:val="28"/>
        </w:rPr>
        <w:t>связи</w:t>
      </w:r>
      <w:proofErr w:type="gramEnd"/>
      <w:r w:rsidRPr="00A8552B">
        <w:rPr>
          <w:rFonts w:ascii="Times New Roman" w:hAnsi="Times New Roman" w:cs="Times New Roman"/>
          <w:sz w:val="28"/>
          <w:szCs w:val="28"/>
        </w:rPr>
        <w:t xml:space="preserve"> с чем проведение контрольного мероприятия переносится органом муниципального контроля на срок, необходимый для устранения обстоятельств, послуживших поводом для данного обращения индивидуального предпринимателя, гражданина в следующих случаях:</w:t>
      </w:r>
    </w:p>
    <w:p w:rsidR="00A8552B" w:rsidRPr="00A8552B" w:rsidRDefault="00A8552B" w:rsidP="00A84522">
      <w:pPr>
        <w:pStyle w:val="ConsPlusNormal"/>
        <w:ind w:firstLine="540"/>
        <w:jc w:val="both"/>
        <w:rPr>
          <w:rFonts w:ascii="Times New Roman" w:hAnsi="Times New Roman" w:cs="Times New Roman"/>
          <w:sz w:val="28"/>
          <w:szCs w:val="28"/>
        </w:rPr>
      </w:pPr>
      <w:r w:rsidRPr="00A8552B">
        <w:rPr>
          <w:rFonts w:ascii="Times New Roman" w:hAnsi="Times New Roman" w:cs="Times New Roman"/>
          <w:sz w:val="28"/>
          <w:szCs w:val="28"/>
        </w:rPr>
        <w:t>- временная нетрудоспособность (болезнь), подтверждается справкой медицинского учреждения;</w:t>
      </w:r>
    </w:p>
    <w:p w:rsidR="00A8552B" w:rsidRPr="00A8552B" w:rsidRDefault="00A8552B" w:rsidP="00A84522">
      <w:pPr>
        <w:pStyle w:val="ConsPlusNormal"/>
        <w:ind w:firstLine="540"/>
        <w:jc w:val="both"/>
        <w:rPr>
          <w:rFonts w:ascii="Times New Roman" w:hAnsi="Times New Roman" w:cs="Times New Roman"/>
          <w:sz w:val="28"/>
          <w:szCs w:val="28"/>
        </w:rPr>
      </w:pPr>
      <w:r w:rsidRPr="00A8552B">
        <w:rPr>
          <w:rFonts w:ascii="Times New Roman" w:hAnsi="Times New Roman" w:cs="Times New Roman"/>
          <w:sz w:val="28"/>
          <w:szCs w:val="28"/>
        </w:rPr>
        <w:t>- уход за больным ребенком, близким родственником, подтверждается больничным листом или медицинскими документами, свидетельствующими о необходимости ухода;</w:t>
      </w:r>
    </w:p>
    <w:p w:rsidR="00A8552B" w:rsidRPr="00A8552B" w:rsidRDefault="00A8552B" w:rsidP="00A84522">
      <w:pPr>
        <w:pStyle w:val="ConsPlusNormal"/>
        <w:ind w:firstLine="540"/>
        <w:jc w:val="both"/>
        <w:rPr>
          <w:rFonts w:ascii="Times New Roman" w:hAnsi="Times New Roman" w:cs="Times New Roman"/>
          <w:sz w:val="28"/>
          <w:szCs w:val="28"/>
        </w:rPr>
      </w:pPr>
      <w:r w:rsidRPr="00A8552B">
        <w:rPr>
          <w:rFonts w:ascii="Times New Roman" w:hAnsi="Times New Roman" w:cs="Times New Roman"/>
          <w:sz w:val="28"/>
          <w:szCs w:val="28"/>
        </w:rPr>
        <w:t>- смерть близких родственников, подтверждается свидетельством о смерти;</w:t>
      </w:r>
    </w:p>
    <w:p w:rsidR="00A8552B" w:rsidRPr="00A8552B" w:rsidRDefault="00A8552B" w:rsidP="00A84522">
      <w:pPr>
        <w:pStyle w:val="ConsPlusNormal"/>
        <w:ind w:firstLine="540"/>
        <w:jc w:val="both"/>
        <w:rPr>
          <w:rFonts w:ascii="Times New Roman" w:hAnsi="Times New Roman" w:cs="Times New Roman"/>
          <w:sz w:val="28"/>
          <w:szCs w:val="28"/>
        </w:rPr>
      </w:pPr>
      <w:r w:rsidRPr="00A8552B">
        <w:rPr>
          <w:rFonts w:ascii="Times New Roman" w:hAnsi="Times New Roman" w:cs="Times New Roman"/>
          <w:sz w:val="28"/>
          <w:szCs w:val="28"/>
        </w:rPr>
        <w:t>- вызов в официальные органы, подтверждается повесткой в суд, военкомат и пр.;</w:t>
      </w:r>
    </w:p>
    <w:p w:rsidR="00A8552B" w:rsidRPr="00A8552B" w:rsidRDefault="00A8552B" w:rsidP="00A84522">
      <w:pPr>
        <w:pStyle w:val="ConsPlusNormal"/>
        <w:ind w:firstLine="540"/>
        <w:jc w:val="both"/>
        <w:rPr>
          <w:rFonts w:ascii="Times New Roman" w:hAnsi="Times New Roman" w:cs="Times New Roman"/>
          <w:sz w:val="28"/>
          <w:szCs w:val="28"/>
        </w:rPr>
      </w:pPr>
      <w:r w:rsidRPr="00A8552B">
        <w:rPr>
          <w:rFonts w:ascii="Times New Roman" w:hAnsi="Times New Roman" w:cs="Times New Roman"/>
          <w:sz w:val="28"/>
          <w:szCs w:val="28"/>
        </w:rPr>
        <w:t>- служебная командировка, подтверждается приказом (распоряжением) о направлении в командировку.</w:t>
      </w:r>
    </w:p>
    <w:p w:rsidR="00960698" w:rsidRDefault="00960698" w:rsidP="00A84522">
      <w:pPr>
        <w:pStyle w:val="ConsPlusNormal"/>
        <w:ind w:firstLine="0"/>
        <w:jc w:val="both"/>
        <w:rPr>
          <w:rFonts w:ascii="Times New Roman" w:hAnsi="Times New Roman" w:cs="Times New Roman"/>
          <w:b/>
          <w:sz w:val="28"/>
          <w:szCs w:val="28"/>
        </w:rPr>
      </w:pPr>
    </w:p>
    <w:p w:rsidR="004B1B50" w:rsidRPr="004B1B50" w:rsidRDefault="004B1B50" w:rsidP="00A84522">
      <w:pPr>
        <w:pStyle w:val="ConsPlusNormal"/>
        <w:ind w:firstLine="0"/>
        <w:jc w:val="both"/>
        <w:rPr>
          <w:rFonts w:ascii="Times New Roman" w:hAnsi="Times New Roman" w:cs="Times New Roman"/>
          <w:b/>
          <w:sz w:val="28"/>
          <w:szCs w:val="28"/>
        </w:rPr>
      </w:pPr>
      <w:r w:rsidRPr="00FB7EB0">
        <w:rPr>
          <w:rFonts w:ascii="Times New Roman" w:hAnsi="Times New Roman" w:cs="Times New Roman"/>
          <w:b/>
          <w:sz w:val="28"/>
          <w:szCs w:val="28"/>
        </w:rPr>
        <w:t>Статья 6.</w:t>
      </w:r>
      <w:r>
        <w:rPr>
          <w:rFonts w:ascii="Times New Roman" w:hAnsi="Times New Roman" w:cs="Times New Roman"/>
          <w:sz w:val="28"/>
          <w:szCs w:val="28"/>
        </w:rPr>
        <w:t xml:space="preserve"> </w:t>
      </w:r>
      <w:r w:rsidRPr="004B1B50">
        <w:rPr>
          <w:rFonts w:ascii="Times New Roman" w:hAnsi="Times New Roman" w:cs="Times New Roman"/>
          <w:b/>
          <w:sz w:val="28"/>
          <w:szCs w:val="28"/>
        </w:rPr>
        <w:t>Решения, принимаемые по результатам контрольных мероприятий.</w:t>
      </w:r>
    </w:p>
    <w:p w:rsidR="006A380C" w:rsidRDefault="006A380C" w:rsidP="00A84522">
      <w:pPr>
        <w:pStyle w:val="ConsPlusNormal"/>
        <w:ind w:left="567" w:firstLine="0"/>
        <w:jc w:val="both"/>
        <w:rPr>
          <w:rFonts w:ascii="Times New Roman" w:hAnsi="Times New Roman" w:cs="Times New Roman"/>
          <w:sz w:val="28"/>
          <w:szCs w:val="28"/>
        </w:rPr>
      </w:pPr>
    </w:p>
    <w:p w:rsidR="004B1B50" w:rsidRPr="004B1B50" w:rsidRDefault="004B1B50"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B1B50">
        <w:t xml:space="preserve"> </w:t>
      </w:r>
      <w:r w:rsidRPr="004B1B50">
        <w:rPr>
          <w:rFonts w:ascii="Times New Roman" w:hAnsi="Times New Roman" w:cs="Times New Roman"/>
          <w:sz w:val="28"/>
          <w:szCs w:val="28"/>
        </w:rPr>
        <w:t xml:space="preserve">По результатам проведения контрольных мероприятий принимаются решения, предусмотренные </w:t>
      </w:r>
      <w:hyperlink r:id="rId33" w:history="1">
        <w:r w:rsidRPr="006B32DD">
          <w:rPr>
            <w:rFonts w:ascii="Times New Roman" w:hAnsi="Times New Roman" w:cs="Times New Roman"/>
            <w:sz w:val="28"/>
            <w:szCs w:val="28"/>
          </w:rPr>
          <w:t>статьей 90</w:t>
        </w:r>
      </w:hyperlink>
      <w:r w:rsidRPr="004B1B50">
        <w:rPr>
          <w:rFonts w:ascii="Times New Roman" w:hAnsi="Times New Roman" w:cs="Times New Roman"/>
          <w:sz w:val="28"/>
          <w:szCs w:val="28"/>
        </w:rPr>
        <w:t xml:space="preserve"> Федерального закона </w:t>
      </w:r>
      <w:r w:rsidR="006B32DD">
        <w:rPr>
          <w:rFonts w:ascii="Times New Roman" w:hAnsi="Times New Roman" w:cs="Times New Roman"/>
          <w:sz w:val="28"/>
          <w:szCs w:val="28"/>
        </w:rPr>
        <w:t>№</w:t>
      </w:r>
      <w:r w:rsidRPr="004B1B50">
        <w:rPr>
          <w:rFonts w:ascii="Times New Roman" w:hAnsi="Times New Roman" w:cs="Times New Roman"/>
          <w:sz w:val="28"/>
          <w:szCs w:val="28"/>
        </w:rPr>
        <w:t xml:space="preserve"> 248-ФЗ.</w:t>
      </w:r>
    </w:p>
    <w:p w:rsidR="004B1B50" w:rsidRPr="00A8552B" w:rsidRDefault="004B1B50" w:rsidP="00A84522">
      <w:pPr>
        <w:pStyle w:val="ConsPlusNormal"/>
        <w:ind w:left="927" w:firstLine="0"/>
        <w:jc w:val="both"/>
        <w:rPr>
          <w:rFonts w:ascii="Times New Roman" w:hAnsi="Times New Roman" w:cs="Times New Roman"/>
          <w:sz w:val="28"/>
          <w:szCs w:val="28"/>
        </w:rPr>
      </w:pPr>
    </w:p>
    <w:p w:rsidR="004B1B50" w:rsidRPr="004B1B50" w:rsidRDefault="004B1B50" w:rsidP="00A84522">
      <w:pPr>
        <w:pStyle w:val="ConsPlusTitle"/>
        <w:jc w:val="both"/>
        <w:outlineLvl w:val="1"/>
        <w:rPr>
          <w:rFonts w:ascii="Times New Roman" w:hAnsi="Times New Roman" w:cs="Times New Roman"/>
          <w:sz w:val="28"/>
          <w:szCs w:val="28"/>
        </w:rPr>
      </w:pPr>
      <w:r w:rsidRPr="00FB7EB0">
        <w:rPr>
          <w:rFonts w:ascii="Times New Roman" w:hAnsi="Times New Roman" w:cs="Times New Roman"/>
          <w:sz w:val="28"/>
          <w:szCs w:val="28"/>
        </w:rPr>
        <w:t>Статья 7.</w:t>
      </w:r>
      <w:r>
        <w:rPr>
          <w:rFonts w:ascii="Times New Roman" w:hAnsi="Times New Roman" w:cs="Times New Roman"/>
          <w:sz w:val="28"/>
          <w:szCs w:val="28"/>
        </w:rPr>
        <w:t xml:space="preserve"> </w:t>
      </w:r>
      <w:r w:rsidRPr="004B1B50">
        <w:rPr>
          <w:rFonts w:ascii="Times New Roman" w:hAnsi="Times New Roman" w:cs="Times New Roman"/>
          <w:sz w:val="28"/>
          <w:szCs w:val="28"/>
        </w:rPr>
        <w:t>Обжалование решений контрольного органа, действий (бездействия) его должностных лиц</w:t>
      </w:r>
      <w:r>
        <w:rPr>
          <w:rFonts w:ascii="Times New Roman" w:hAnsi="Times New Roman" w:cs="Times New Roman"/>
          <w:sz w:val="28"/>
          <w:szCs w:val="28"/>
        </w:rPr>
        <w:t>.</w:t>
      </w:r>
    </w:p>
    <w:p w:rsidR="004B1B50" w:rsidRPr="004B1B50" w:rsidRDefault="004B1B50" w:rsidP="00A84522">
      <w:pPr>
        <w:pStyle w:val="ConsPlusNormal"/>
        <w:jc w:val="both"/>
        <w:rPr>
          <w:rFonts w:ascii="Times New Roman" w:hAnsi="Times New Roman" w:cs="Times New Roman"/>
          <w:sz w:val="28"/>
          <w:szCs w:val="28"/>
        </w:rPr>
      </w:pPr>
    </w:p>
    <w:p w:rsidR="004B1B50" w:rsidRPr="004B1B50" w:rsidRDefault="004B1B50" w:rsidP="00A845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Pr="004B1B50">
        <w:t xml:space="preserve"> </w:t>
      </w:r>
      <w:r w:rsidRPr="004B1B50">
        <w:rPr>
          <w:rFonts w:ascii="Times New Roman" w:hAnsi="Times New Roman" w:cs="Times New Roman"/>
          <w:sz w:val="28"/>
          <w:szCs w:val="28"/>
        </w:rPr>
        <w:t>Досудебный порядок подачи жалоб при осуществлении муниципального контроля в сфере благоустройства не применяется.</w:t>
      </w:r>
    </w:p>
    <w:p w:rsidR="004B1B50" w:rsidRDefault="004B1B50" w:rsidP="00A84522">
      <w:pPr>
        <w:pStyle w:val="ConsPlusNormal"/>
        <w:jc w:val="both"/>
      </w:pPr>
    </w:p>
    <w:p w:rsidR="006A380C" w:rsidRDefault="006A380C" w:rsidP="00A84522">
      <w:pPr>
        <w:pStyle w:val="ConsPlusNormal"/>
        <w:ind w:firstLine="567"/>
        <w:jc w:val="both"/>
        <w:rPr>
          <w:rFonts w:ascii="Times New Roman" w:hAnsi="Times New Roman" w:cs="Times New Roman"/>
          <w:sz w:val="28"/>
          <w:szCs w:val="28"/>
        </w:rPr>
      </w:pPr>
    </w:p>
    <w:p w:rsidR="00F00225" w:rsidRPr="005244F8" w:rsidRDefault="005244F8" w:rsidP="00A84522">
      <w:pPr>
        <w:pStyle w:val="af1"/>
        <w:spacing w:before="0" w:beforeAutospacing="0" w:after="180" w:afterAutospacing="0"/>
        <w:jc w:val="both"/>
        <w:rPr>
          <w:b/>
          <w:color w:val="000000"/>
          <w:sz w:val="28"/>
        </w:rPr>
      </w:pPr>
      <w:r w:rsidRPr="005244F8">
        <w:rPr>
          <w:b/>
          <w:color w:val="000000"/>
          <w:sz w:val="28"/>
        </w:rPr>
        <w:t>Статья 8</w:t>
      </w:r>
      <w:r w:rsidR="00F00225" w:rsidRPr="005244F8">
        <w:rPr>
          <w:b/>
          <w:color w:val="000000"/>
          <w:sz w:val="28"/>
        </w:rPr>
        <w:t>. Клю</w:t>
      </w:r>
      <w:r w:rsidR="00A625EC">
        <w:rPr>
          <w:b/>
          <w:color w:val="000000"/>
          <w:sz w:val="28"/>
        </w:rPr>
        <w:t>чевые показатели вида контроля и</w:t>
      </w:r>
      <w:r w:rsidR="00F00225" w:rsidRPr="005244F8">
        <w:rPr>
          <w:b/>
          <w:color w:val="000000"/>
          <w:sz w:val="28"/>
        </w:rPr>
        <w:t xml:space="preserve"> их целевые значения</w:t>
      </w:r>
      <w:r w:rsidR="00A625EC">
        <w:rPr>
          <w:b/>
          <w:color w:val="000000"/>
          <w:sz w:val="28"/>
        </w:rPr>
        <w:t xml:space="preserve">,  индикативные показатели </w:t>
      </w:r>
      <w:r w:rsidR="00F00225" w:rsidRPr="005244F8">
        <w:rPr>
          <w:b/>
          <w:color w:val="000000"/>
          <w:sz w:val="28"/>
        </w:rPr>
        <w:t>для муниципального контроля</w:t>
      </w:r>
    </w:p>
    <w:p w:rsidR="00F00225" w:rsidRPr="005244F8" w:rsidRDefault="00F00225" w:rsidP="00A84522">
      <w:pPr>
        <w:pStyle w:val="af1"/>
        <w:spacing w:before="0" w:beforeAutospacing="0" w:after="180" w:afterAutospacing="0"/>
        <w:jc w:val="both"/>
        <w:rPr>
          <w:color w:val="000000"/>
          <w:sz w:val="28"/>
        </w:rPr>
      </w:pPr>
      <w:r w:rsidRPr="005244F8">
        <w:rPr>
          <w:color w:val="000000"/>
          <w:sz w:val="28"/>
        </w:rPr>
        <w:t xml:space="preserve">Ключевые показатели муниципального контроля и их целевые значения, индикативные показатели установлены приложением </w:t>
      </w:r>
      <w:r w:rsidR="0067137C">
        <w:rPr>
          <w:color w:val="000000"/>
          <w:sz w:val="28"/>
        </w:rPr>
        <w:t>3</w:t>
      </w:r>
      <w:r w:rsidRPr="005244F8">
        <w:rPr>
          <w:color w:val="000000"/>
          <w:sz w:val="28"/>
        </w:rPr>
        <w:t xml:space="preserve"> к настоящему Положению.</w:t>
      </w:r>
    </w:p>
    <w:p w:rsidR="00704ED1" w:rsidRDefault="00704ED1" w:rsidP="00A84522">
      <w:pPr>
        <w:pStyle w:val="ConsPlusNormal"/>
        <w:ind w:left="567" w:firstLine="0"/>
        <w:jc w:val="both"/>
        <w:rPr>
          <w:rFonts w:ascii="Times New Roman" w:hAnsi="Times New Roman" w:cs="Times New Roman"/>
          <w:sz w:val="28"/>
          <w:szCs w:val="28"/>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67137C" w:rsidRDefault="0067137C"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2E126D" w:rsidRDefault="002E126D"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2E126D" w:rsidRDefault="002E126D"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2E126D" w:rsidRDefault="002E126D"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A84522" w:rsidRDefault="00A84522"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92" w:lineRule="auto"/>
        <w:ind w:left="4535" w:firstLine="705"/>
        <w:jc w:val="both"/>
        <w:outlineLvl w:val="1"/>
        <w:rPr>
          <w:sz w:val="26"/>
          <w:szCs w:val="26"/>
        </w:rPr>
      </w:pPr>
      <w:r w:rsidRPr="00BB76EA">
        <w:rPr>
          <w:sz w:val="26"/>
          <w:szCs w:val="26"/>
        </w:rPr>
        <w:lastRenderedPageBreak/>
        <w:t>Приложение 1</w:t>
      </w:r>
    </w:p>
    <w:p w:rsidR="00BB76EA" w:rsidRPr="00BB76EA" w:rsidRDefault="00BB76EA" w:rsidP="00A8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sz w:val="26"/>
          <w:szCs w:val="26"/>
        </w:rPr>
      </w:pPr>
      <w:r w:rsidRPr="00BB76EA">
        <w:rPr>
          <w:sz w:val="26"/>
          <w:szCs w:val="26"/>
        </w:rPr>
        <w:t xml:space="preserve">к Положению о </w:t>
      </w:r>
      <w:proofErr w:type="gramStart"/>
      <w:r w:rsidRPr="00BB76EA">
        <w:rPr>
          <w:sz w:val="26"/>
          <w:szCs w:val="26"/>
        </w:rPr>
        <w:t>муниципальном</w:t>
      </w:r>
      <w:proofErr w:type="gramEnd"/>
      <w:r w:rsidRPr="00BB76EA">
        <w:rPr>
          <w:sz w:val="26"/>
          <w:szCs w:val="26"/>
        </w:rPr>
        <w:t xml:space="preserve"> </w:t>
      </w:r>
    </w:p>
    <w:p w:rsidR="00BB76EA" w:rsidRPr="00BB76EA" w:rsidRDefault="00BB76EA" w:rsidP="00A8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536"/>
        <w:jc w:val="both"/>
        <w:rPr>
          <w:sz w:val="26"/>
          <w:szCs w:val="26"/>
        </w:rPr>
      </w:pPr>
      <w:r w:rsidRPr="00BB76EA">
        <w:rPr>
          <w:sz w:val="26"/>
          <w:szCs w:val="26"/>
        </w:rPr>
        <w:t xml:space="preserve"> </w:t>
      </w:r>
      <w:proofErr w:type="gramStart"/>
      <w:r w:rsidRPr="00BB76EA">
        <w:rPr>
          <w:sz w:val="26"/>
          <w:szCs w:val="26"/>
        </w:rPr>
        <w:t>контроле</w:t>
      </w:r>
      <w:proofErr w:type="gramEnd"/>
      <w:r w:rsidRPr="00BB76EA">
        <w:rPr>
          <w:sz w:val="26"/>
          <w:szCs w:val="26"/>
        </w:rPr>
        <w:t xml:space="preserve"> в сфере благоустройства </w:t>
      </w:r>
    </w:p>
    <w:p w:rsidR="00BB76EA" w:rsidRPr="00BB76EA" w:rsidRDefault="00BB76EA" w:rsidP="00A8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4536"/>
        <w:jc w:val="both"/>
        <w:rPr>
          <w:iCs/>
          <w:sz w:val="26"/>
          <w:szCs w:val="26"/>
        </w:rPr>
      </w:pPr>
      <w:r w:rsidRPr="00BB76EA">
        <w:rPr>
          <w:sz w:val="26"/>
          <w:szCs w:val="26"/>
        </w:rPr>
        <w:t>на территории муни</w:t>
      </w:r>
      <w:r w:rsidRPr="00BB76EA">
        <w:rPr>
          <w:iCs/>
          <w:sz w:val="26"/>
          <w:szCs w:val="26"/>
        </w:rPr>
        <w:t>ципального</w:t>
      </w:r>
    </w:p>
    <w:p w:rsidR="00BB76EA" w:rsidRPr="00BB76EA" w:rsidRDefault="00BB76EA" w:rsidP="00A8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ind w:left="4200"/>
        <w:jc w:val="both"/>
        <w:rPr>
          <w:iCs/>
          <w:sz w:val="26"/>
          <w:szCs w:val="26"/>
        </w:rPr>
      </w:pPr>
      <w:r w:rsidRPr="00BB76EA">
        <w:rPr>
          <w:iCs/>
          <w:sz w:val="26"/>
          <w:szCs w:val="26"/>
        </w:rPr>
        <w:t xml:space="preserve"> образования </w:t>
      </w:r>
      <w:r>
        <w:rPr>
          <w:iCs/>
          <w:sz w:val="26"/>
          <w:szCs w:val="26"/>
        </w:rPr>
        <w:t>сельског</w:t>
      </w:r>
      <w:r w:rsidRPr="00BB76EA">
        <w:rPr>
          <w:iCs/>
          <w:sz w:val="26"/>
          <w:szCs w:val="26"/>
        </w:rPr>
        <w:t>о поселения «Ка</w:t>
      </w:r>
      <w:r>
        <w:rPr>
          <w:iCs/>
          <w:sz w:val="26"/>
          <w:szCs w:val="26"/>
        </w:rPr>
        <w:t>жым</w:t>
      </w:r>
      <w:r w:rsidRPr="00BB76EA">
        <w:rPr>
          <w:iCs/>
          <w:sz w:val="26"/>
          <w:szCs w:val="26"/>
        </w:rPr>
        <w:t>»</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720"/>
        <w:jc w:val="both"/>
        <w:rPr>
          <w:sz w:val="26"/>
          <w:szCs w:val="26"/>
          <w:shd w:val="clear" w:color="auto" w:fill="F1C100"/>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2"/>
          <w:shd w:val="clear" w:color="auto" w:fill="F1C100"/>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B76EA">
        <w:rPr>
          <w:b/>
          <w:sz w:val="28"/>
          <w:szCs w:val="28"/>
        </w:rPr>
        <w:t>Форма предписания Контрольного органа</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5178"/>
      </w:tblGrid>
      <w:tr w:rsidR="00BB76EA" w:rsidRPr="00BB76EA" w:rsidTr="00473050">
        <w:tc>
          <w:tcPr>
            <w:tcW w:w="4252" w:type="dxa"/>
            <w:hideMark/>
          </w:tcPr>
          <w:p w:rsidR="00BB76EA" w:rsidRPr="00BB76EA" w:rsidRDefault="00BB76EA" w:rsidP="00A84522">
            <w:pPr>
              <w:widowControl w:val="0"/>
              <w:jc w:val="both"/>
              <w:rPr>
                <w:color w:val="000000"/>
                <w:szCs w:val="20"/>
              </w:rPr>
            </w:pPr>
            <w:r w:rsidRPr="00BB76EA">
              <w:rPr>
                <w:color w:val="000000"/>
                <w:szCs w:val="20"/>
              </w:rPr>
              <w:t>Бланк Контрольного органа</w:t>
            </w:r>
          </w:p>
        </w:tc>
        <w:tc>
          <w:tcPr>
            <w:tcW w:w="5178" w:type="dxa"/>
            <w:hideMark/>
          </w:tcPr>
          <w:p w:rsidR="00BB76EA" w:rsidRPr="00BB76EA" w:rsidRDefault="00BB76EA" w:rsidP="00A84522">
            <w:pPr>
              <w:widowControl w:val="0"/>
              <w:spacing w:line="240" w:lineRule="exact"/>
              <w:ind w:firstLine="5"/>
              <w:jc w:val="both"/>
              <w:rPr>
                <w:color w:val="000000"/>
                <w:szCs w:val="20"/>
              </w:rPr>
            </w:pPr>
            <w:r w:rsidRPr="00BB76EA">
              <w:rPr>
                <w:color w:val="000000"/>
                <w:szCs w:val="20"/>
              </w:rPr>
              <w:t>_________________________________</w:t>
            </w:r>
          </w:p>
          <w:p w:rsidR="00BB76EA" w:rsidRPr="00BB76EA" w:rsidRDefault="00BB76EA" w:rsidP="00A84522">
            <w:pPr>
              <w:widowControl w:val="0"/>
              <w:spacing w:line="240" w:lineRule="exact"/>
              <w:ind w:firstLine="5"/>
              <w:jc w:val="both"/>
              <w:rPr>
                <w:color w:val="000000"/>
                <w:szCs w:val="20"/>
              </w:rPr>
            </w:pPr>
            <w:r w:rsidRPr="00BB76EA">
              <w:rPr>
                <w:color w:val="000000"/>
                <w:szCs w:val="20"/>
              </w:rPr>
              <w:t>(указывается должность руководителя контролируемого лица)</w:t>
            </w:r>
          </w:p>
          <w:p w:rsidR="00BB76EA" w:rsidRPr="00BB76EA" w:rsidRDefault="00BB76EA" w:rsidP="00A84522">
            <w:pPr>
              <w:widowControl w:val="0"/>
              <w:spacing w:line="240" w:lineRule="exact"/>
              <w:ind w:firstLine="5"/>
              <w:jc w:val="both"/>
              <w:rPr>
                <w:color w:val="000000"/>
                <w:szCs w:val="20"/>
              </w:rPr>
            </w:pPr>
            <w:r w:rsidRPr="00BB76EA">
              <w:rPr>
                <w:color w:val="000000"/>
                <w:szCs w:val="20"/>
              </w:rPr>
              <w:t>_________________________________</w:t>
            </w:r>
          </w:p>
          <w:p w:rsidR="00BB76EA" w:rsidRPr="00BB76EA" w:rsidRDefault="00BB76EA" w:rsidP="00A84522">
            <w:pPr>
              <w:widowControl w:val="0"/>
              <w:spacing w:line="240" w:lineRule="exact"/>
              <w:ind w:firstLine="5"/>
              <w:jc w:val="both"/>
              <w:rPr>
                <w:color w:val="000000"/>
                <w:szCs w:val="20"/>
              </w:rPr>
            </w:pPr>
            <w:r w:rsidRPr="00BB76EA">
              <w:rPr>
                <w:color w:val="000000"/>
                <w:szCs w:val="20"/>
              </w:rPr>
              <w:t>(указывается полное наименование контролируемого лица)</w:t>
            </w:r>
          </w:p>
          <w:p w:rsidR="00BB76EA" w:rsidRPr="00BB76EA" w:rsidRDefault="00BB76EA" w:rsidP="00A84522">
            <w:pPr>
              <w:widowControl w:val="0"/>
              <w:spacing w:line="240" w:lineRule="exact"/>
              <w:ind w:firstLine="5"/>
              <w:jc w:val="both"/>
              <w:rPr>
                <w:color w:val="000000"/>
                <w:szCs w:val="20"/>
              </w:rPr>
            </w:pPr>
            <w:r w:rsidRPr="00BB76EA">
              <w:rPr>
                <w:color w:val="000000"/>
                <w:szCs w:val="20"/>
              </w:rPr>
              <w:t>_________________________________</w:t>
            </w:r>
          </w:p>
          <w:p w:rsidR="00BB76EA" w:rsidRPr="00BB76EA" w:rsidRDefault="00BB76EA" w:rsidP="00A84522">
            <w:pPr>
              <w:widowControl w:val="0"/>
              <w:spacing w:line="240" w:lineRule="exact"/>
              <w:ind w:firstLine="5"/>
              <w:jc w:val="both"/>
              <w:rPr>
                <w:color w:val="000000"/>
                <w:szCs w:val="20"/>
              </w:rPr>
            </w:pPr>
            <w:proofErr w:type="gramStart"/>
            <w:r w:rsidRPr="00BB76EA">
              <w:rPr>
                <w:color w:val="000000"/>
                <w:szCs w:val="20"/>
              </w:rPr>
              <w:t>(указывается фамилия, имя, отчество</w:t>
            </w:r>
            <w:proofErr w:type="gramEnd"/>
          </w:p>
          <w:p w:rsidR="00BB76EA" w:rsidRPr="00BB76EA" w:rsidRDefault="00BB76EA" w:rsidP="00A84522">
            <w:pPr>
              <w:widowControl w:val="0"/>
              <w:spacing w:line="240" w:lineRule="exact"/>
              <w:ind w:firstLine="5"/>
              <w:jc w:val="both"/>
              <w:rPr>
                <w:color w:val="000000"/>
                <w:szCs w:val="20"/>
              </w:rPr>
            </w:pPr>
            <w:r w:rsidRPr="00BB76EA">
              <w:rPr>
                <w:color w:val="000000"/>
                <w:szCs w:val="20"/>
              </w:rPr>
              <w:t>(при наличии) руководителя контролируемого лица)</w:t>
            </w:r>
          </w:p>
          <w:p w:rsidR="00BB76EA" w:rsidRPr="00BB76EA" w:rsidRDefault="00BB76EA" w:rsidP="00A84522">
            <w:pPr>
              <w:widowControl w:val="0"/>
              <w:spacing w:line="240" w:lineRule="exact"/>
              <w:ind w:firstLine="5"/>
              <w:jc w:val="both"/>
              <w:rPr>
                <w:color w:val="000000"/>
                <w:szCs w:val="20"/>
              </w:rPr>
            </w:pPr>
            <w:r w:rsidRPr="00BB76EA">
              <w:rPr>
                <w:color w:val="000000"/>
                <w:szCs w:val="20"/>
              </w:rPr>
              <w:t>_________________________________</w:t>
            </w:r>
          </w:p>
          <w:p w:rsidR="00BB76EA" w:rsidRPr="00BB76EA" w:rsidRDefault="00BB76EA" w:rsidP="00A84522">
            <w:pPr>
              <w:widowControl w:val="0"/>
              <w:spacing w:line="240" w:lineRule="exact"/>
              <w:ind w:firstLine="5"/>
              <w:jc w:val="both"/>
              <w:rPr>
                <w:color w:val="000000"/>
                <w:szCs w:val="20"/>
              </w:rPr>
            </w:pPr>
            <w:r w:rsidRPr="00BB76EA">
              <w:rPr>
                <w:color w:val="000000"/>
                <w:szCs w:val="20"/>
              </w:rPr>
              <w:t>(указывается адрес места нахождения контролируемого лица)</w:t>
            </w:r>
          </w:p>
        </w:tc>
      </w:tr>
    </w:tbl>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bookmarkStart w:id="1" w:name="Par320"/>
      <w:bookmarkEnd w:id="1"/>
      <w:r w:rsidRPr="00BB76EA">
        <w:rPr>
          <w:rFonts w:eastAsia="SimSun"/>
          <w:color w:val="000000"/>
        </w:rPr>
        <w:t>ПРЕДПИСАНИЕ</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_____________________________________________________________________</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olor w:val="000000"/>
        </w:rPr>
      </w:pPr>
      <w:r w:rsidRPr="00BB76EA">
        <w:rPr>
          <w:rFonts w:eastAsia="SimSun"/>
          <w:i/>
          <w:color w:val="000000"/>
        </w:rPr>
        <w:t>(указывается полное наименование контролируемого лица в дательном падеже)</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об устранении выявленных нарушений обязательных требований</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По результатам _____________________________________________________________,</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olor w:val="000000"/>
        </w:rPr>
      </w:pPr>
      <w:proofErr w:type="gramStart"/>
      <w:r w:rsidRPr="00BB76EA">
        <w:rPr>
          <w:rFonts w:eastAsia="SimSun"/>
          <w:i/>
          <w:color w:val="000000"/>
        </w:rPr>
        <w:t xml:space="preserve">(указываются вид и форма контрольного мероприятия в соответствии </w:t>
      </w:r>
      <w:proofErr w:type="gramEnd"/>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olor w:val="000000"/>
        </w:rPr>
      </w:pPr>
      <w:r w:rsidRPr="00BB76EA">
        <w:rPr>
          <w:rFonts w:eastAsia="SimSun"/>
          <w:i/>
          <w:color w:val="000000"/>
        </w:rPr>
        <w:t>с решением Контрольного органа)</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проведенной _______________________________________________________________</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olor w:val="000000"/>
        </w:rPr>
      </w:pPr>
      <w:r w:rsidRPr="00BB76EA">
        <w:rPr>
          <w:rFonts w:eastAsia="SimSun"/>
          <w:color w:val="000000"/>
        </w:rPr>
        <w:t xml:space="preserve">                                  </w:t>
      </w:r>
      <w:r w:rsidRPr="00BB76EA">
        <w:rPr>
          <w:rFonts w:eastAsia="SimSun"/>
          <w:i/>
          <w:color w:val="000000"/>
        </w:rPr>
        <w:t>(указывается полное наименование контрольного органа)</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в отношении _______________________________________________________________</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olor w:val="000000"/>
        </w:rPr>
      </w:pPr>
      <w:r w:rsidRPr="00BB76EA">
        <w:rPr>
          <w:rFonts w:eastAsia="SimSun"/>
          <w:color w:val="000000"/>
        </w:rPr>
        <w:t xml:space="preserve">                                </w:t>
      </w:r>
      <w:r w:rsidRPr="00BB76EA">
        <w:rPr>
          <w:rFonts w:eastAsia="SimSun"/>
          <w:i/>
          <w:color w:val="000000"/>
        </w:rPr>
        <w:t>(указывается полное наименование контролируемого лица)</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в период с «__» _________________ 20__ г. по «__» _________________ 20__ г.</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на основании ______________________________________________________________</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olor w:val="000000"/>
        </w:rPr>
      </w:pPr>
      <w:r w:rsidRPr="00BB76EA">
        <w:rPr>
          <w:rFonts w:eastAsia="SimSun"/>
          <w:i/>
          <w:color w:val="000000"/>
        </w:rPr>
        <w:t>(указываются наименование и реквизиты акта Контрольного органа о проведении контрольного мероприятия)</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выявлены нарушения обязательных требований ________________ законодательства:</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olor w:val="000000"/>
        </w:rPr>
      </w:pPr>
      <w:r w:rsidRPr="00BB76EA">
        <w:rPr>
          <w:rFonts w:eastAsia="SimSun"/>
          <w:i/>
          <w:color w:val="000000"/>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SimSun" w:cs="Calibri"/>
          <w:color w:val="000000"/>
          <w:sz w:val="22"/>
          <w:szCs w:val="22"/>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На основании изложенного, в соответст</w:t>
      </w:r>
      <w:r w:rsidRPr="00BB76EA">
        <w:rPr>
          <w:rFonts w:eastAsia="SimSun"/>
        </w:rPr>
        <w:t xml:space="preserve">вии с пунктом 1 части 2 статьи 90 </w:t>
      </w:r>
      <w:r w:rsidRPr="00BB76EA">
        <w:rPr>
          <w:rFonts w:eastAsia="SimSun"/>
          <w:color w:val="000000"/>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olor w:val="000000"/>
        </w:rPr>
      </w:pPr>
      <w:r w:rsidRPr="00BB76EA">
        <w:rPr>
          <w:rFonts w:eastAsia="SimSun"/>
          <w:i/>
          <w:color w:val="000000"/>
        </w:rPr>
        <w:t xml:space="preserve">                          (указывается полное наименование Контрольного органа)</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предписывает:</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lastRenderedPageBreak/>
        <w:t xml:space="preserve">1. Устранить выявленные нарушения обязательных требований в срок </w:t>
      </w:r>
      <w:proofErr w:type="gramStart"/>
      <w:r w:rsidRPr="00BB76EA">
        <w:rPr>
          <w:rFonts w:eastAsia="SimSun"/>
          <w:color w:val="000000"/>
        </w:rPr>
        <w:t>до</w:t>
      </w:r>
      <w:proofErr w:type="gramEnd"/>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«______» ______________ 20_____ г. включительно.</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2. Уведомить _______________________________________________________________</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i/>
          <w:color w:val="000000"/>
        </w:rPr>
      </w:pPr>
      <w:r w:rsidRPr="00BB76EA">
        <w:rPr>
          <w:rFonts w:eastAsia="SimSun"/>
          <w:color w:val="000000"/>
        </w:rPr>
        <w:t xml:space="preserve">                                   </w:t>
      </w:r>
      <w:r w:rsidRPr="00BB76EA">
        <w:rPr>
          <w:rFonts w:eastAsia="SimSun"/>
          <w:i/>
          <w:color w:val="000000"/>
        </w:rPr>
        <w:t>(указывается полное наименование контрольного органа)</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до «__» _______________ 20_____ г. включительно.</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SimSun"/>
          <w:color w:val="000000"/>
        </w:rPr>
      </w:pPr>
      <w:r w:rsidRPr="00BB76EA">
        <w:rPr>
          <w:rFonts w:eastAsia="SimSun"/>
          <w:color w:val="000000"/>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BB76EA" w:rsidRPr="00BB76EA" w:rsidRDefault="00BB76EA" w:rsidP="00A8452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2"/>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010"/>
        <w:gridCol w:w="3011"/>
      </w:tblGrid>
      <w:tr w:rsidR="00BB76EA" w:rsidRPr="00BB76EA" w:rsidTr="00473050">
        <w:tc>
          <w:tcPr>
            <w:tcW w:w="3010" w:type="dxa"/>
            <w:hideMark/>
          </w:tcPr>
          <w:p w:rsidR="00BB76EA" w:rsidRPr="00BB76EA" w:rsidRDefault="00BB76EA" w:rsidP="00A84522">
            <w:pPr>
              <w:widowControl w:val="0"/>
              <w:jc w:val="both"/>
              <w:rPr>
                <w:color w:val="000000"/>
                <w:szCs w:val="20"/>
              </w:rPr>
            </w:pPr>
            <w:r w:rsidRPr="00BB76EA">
              <w:rPr>
                <w:color w:val="000000"/>
                <w:szCs w:val="20"/>
              </w:rPr>
              <w:t>__________________</w:t>
            </w:r>
          </w:p>
        </w:tc>
        <w:tc>
          <w:tcPr>
            <w:tcW w:w="3010" w:type="dxa"/>
            <w:hideMark/>
          </w:tcPr>
          <w:p w:rsidR="00BB76EA" w:rsidRPr="00BB76EA" w:rsidRDefault="00BB76EA" w:rsidP="00A84522">
            <w:pPr>
              <w:widowControl w:val="0"/>
              <w:jc w:val="both"/>
              <w:rPr>
                <w:color w:val="000000"/>
                <w:szCs w:val="20"/>
              </w:rPr>
            </w:pPr>
            <w:r w:rsidRPr="00BB76EA">
              <w:rPr>
                <w:color w:val="000000"/>
                <w:szCs w:val="20"/>
              </w:rPr>
              <w:t>_______________________</w:t>
            </w:r>
          </w:p>
        </w:tc>
        <w:tc>
          <w:tcPr>
            <w:tcW w:w="3011" w:type="dxa"/>
            <w:hideMark/>
          </w:tcPr>
          <w:p w:rsidR="00BB76EA" w:rsidRPr="00BB76EA" w:rsidRDefault="00BB76EA" w:rsidP="00A84522">
            <w:pPr>
              <w:widowControl w:val="0"/>
              <w:ind w:firstLine="720"/>
              <w:jc w:val="both"/>
              <w:rPr>
                <w:color w:val="000000"/>
                <w:szCs w:val="20"/>
              </w:rPr>
            </w:pPr>
            <w:r w:rsidRPr="00BB76EA">
              <w:rPr>
                <w:color w:val="000000"/>
                <w:szCs w:val="20"/>
              </w:rPr>
              <w:t>__________________</w:t>
            </w:r>
          </w:p>
        </w:tc>
      </w:tr>
      <w:tr w:rsidR="00BB76EA" w:rsidRPr="00BB76EA" w:rsidTr="00473050">
        <w:tc>
          <w:tcPr>
            <w:tcW w:w="3010" w:type="dxa"/>
            <w:hideMark/>
          </w:tcPr>
          <w:p w:rsidR="00BB76EA" w:rsidRPr="00BB76EA" w:rsidRDefault="00BB76EA" w:rsidP="00A84522">
            <w:pPr>
              <w:widowControl w:val="0"/>
              <w:jc w:val="both"/>
              <w:rPr>
                <w:color w:val="000000"/>
                <w:szCs w:val="20"/>
                <w:vertAlign w:val="superscript"/>
              </w:rPr>
            </w:pPr>
            <w:r w:rsidRPr="00BB76EA">
              <w:rPr>
                <w:color w:val="000000"/>
                <w:szCs w:val="20"/>
                <w:vertAlign w:val="superscript"/>
              </w:rPr>
              <w:t>(должность лица, уполномоченного на проведение контрольных мероприятий)</w:t>
            </w:r>
          </w:p>
        </w:tc>
        <w:tc>
          <w:tcPr>
            <w:tcW w:w="3010" w:type="dxa"/>
            <w:hideMark/>
          </w:tcPr>
          <w:p w:rsidR="00BB76EA" w:rsidRPr="00BB76EA" w:rsidRDefault="00BB76EA" w:rsidP="00A84522">
            <w:pPr>
              <w:widowControl w:val="0"/>
              <w:jc w:val="both"/>
              <w:rPr>
                <w:color w:val="000000"/>
                <w:szCs w:val="20"/>
                <w:vertAlign w:val="superscript"/>
              </w:rPr>
            </w:pPr>
            <w:r w:rsidRPr="00BB76EA">
              <w:rPr>
                <w:color w:val="000000"/>
                <w:szCs w:val="20"/>
                <w:vertAlign w:val="superscript"/>
              </w:rPr>
              <w:t>(подпись должностного лица, уполномоченного на проведение контрольных мероприятий)</w:t>
            </w:r>
          </w:p>
        </w:tc>
        <w:tc>
          <w:tcPr>
            <w:tcW w:w="3011" w:type="dxa"/>
            <w:hideMark/>
          </w:tcPr>
          <w:p w:rsidR="00BB76EA" w:rsidRPr="00BB76EA" w:rsidRDefault="00BB76EA" w:rsidP="00A84522">
            <w:pPr>
              <w:widowControl w:val="0"/>
              <w:jc w:val="both"/>
              <w:rPr>
                <w:color w:val="000000"/>
                <w:szCs w:val="20"/>
                <w:vertAlign w:val="superscript"/>
              </w:rPr>
            </w:pPr>
            <w:r w:rsidRPr="00BB76EA">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BB76EA" w:rsidRPr="00BB76EA" w:rsidRDefault="00BB76EA" w:rsidP="00A8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color w:val="4F81BD"/>
          <w:sz w:val="28"/>
          <w:szCs w:val="20"/>
        </w:rPr>
      </w:pPr>
    </w:p>
    <w:p w:rsidR="00BB76EA" w:rsidRPr="00BB76EA" w:rsidRDefault="00BB76EA" w:rsidP="00A84522">
      <w:pPr>
        <w:tabs>
          <w:tab w:val="left" w:pos="1134"/>
        </w:tabs>
        <w:contextualSpacing/>
        <w:jc w:val="both"/>
        <w:rPr>
          <w:b/>
          <w:sz w:val="28"/>
          <w:szCs w:val="20"/>
        </w:rPr>
      </w:pPr>
    </w:p>
    <w:p w:rsidR="00BB76EA" w:rsidRPr="00BB76EA" w:rsidRDefault="00BB76EA" w:rsidP="00A84522">
      <w:pPr>
        <w:tabs>
          <w:tab w:val="left" w:pos="1134"/>
        </w:tabs>
        <w:contextualSpacing/>
        <w:jc w:val="both"/>
        <w:rPr>
          <w:b/>
          <w:sz w:val="28"/>
          <w:szCs w:val="20"/>
        </w:rPr>
      </w:pPr>
    </w:p>
    <w:p w:rsidR="00BB76EA" w:rsidRPr="00BB76EA" w:rsidRDefault="00BB76EA" w:rsidP="00A8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p>
    <w:p w:rsidR="00BB76EA" w:rsidRPr="00BB76EA" w:rsidRDefault="00BB76EA" w:rsidP="00A8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6"/>
          <w:szCs w:val="26"/>
        </w:rPr>
      </w:pPr>
    </w:p>
    <w:p w:rsidR="005244F8" w:rsidRDefault="005244F8" w:rsidP="00A84522">
      <w:pPr>
        <w:jc w:val="both"/>
        <w:rPr>
          <w:bCs/>
          <w:sz w:val="28"/>
          <w:szCs w:val="28"/>
        </w:rPr>
      </w:pPr>
    </w:p>
    <w:p w:rsidR="005244F8" w:rsidRDefault="005244F8" w:rsidP="00A84522">
      <w:pPr>
        <w:jc w:val="both"/>
        <w:rPr>
          <w:bCs/>
          <w:sz w:val="28"/>
          <w:szCs w:val="28"/>
        </w:rPr>
      </w:pPr>
    </w:p>
    <w:p w:rsidR="005244F8" w:rsidRDefault="005244F8" w:rsidP="00A84522">
      <w:pPr>
        <w:jc w:val="both"/>
        <w:rPr>
          <w:bCs/>
          <w:sz w:val="28"/>
          <w:szCs w:val="28"/>
        </w:rPr>
      </w:pPr>
    </w:p>
    <w:p w:rsidR="005244F8" w:rsidRDefault="005244F8" w:rsidP="00A84522">
      <w:pPr>
        <w:jc w:val="both"/>
        <w:rPr>
          <w:bCs/>
          <w:sz w:val="28"/>
          <w:szCs w:val="28"/>
        </w:rPr>
      </w:pPr>
    </w:p>
    <w:p w:rsidR="005244F8" w:rsidRDefault="005244F8"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A84522" w:rsidRDefault="00A84522" w:rsidP="00A84522">
      <w:pPr>
        <w:jc w:val="both"/>
        <w:rPr>
          <w:bCs/>
          <w:sz w:val="28"/>
          <w:szCs w:val="28"/>
        </w:rPr>
      </w:pPr>
    </w:p>
    <w:p w:rsidR="0067137C" w:rsidRDefault="005244F8" w:rsidP="0067137C">
      <w:pPr>
        <w:ind w:left="4820"/>
        <w:jc w:val="both"/>
        <w:rPr>
          <w:b/>
          <w:color w:val="000000"/>
          <w:sz w:val="28"/>
          <w:szCs w:val="28"/>
        </w:rPr>
      </w:pPr>
      <w:r>
        <w:rPr>
          <w:color w:val="000000"/>
        </w:rPr>
        <w:lastRenderedPageBreak/>
        <w:tab/>
      </w:r>
      <w:r>
        <w:rPr>
          <w:color w:val="000000"/>
        </w:rPr>
        <w:tab/>
      </w:r>
      <w:r>
        <w:rPr>
          <w:color w:val="000000"/>
        </w:rPr>
        <w:tab/>
      </w:r>
      <w:r>
        <w:rPr>
          <w:color w:val="000000"/>
        </w:rPr>
        <w:tab/>
      </w:r>
      <w:r>
        <w:rPr>
          <w:color w:val="000000"/>
        </w:rPr>
        <w:tab/>
      </w: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Pr="005244F8" w:rsidRDefault="0067137C" w:rsidP="0067137C">
      <w:pPr>
        <w:ind w:left="4820"/>
        <w:jc w:val="both"/>
        <w:rPr>
          <w:color w:val="000000"/>
          <w:vertAlign w:val="superscript"/>
        </w:rPr>
      </w:pPr>
      <w:r>
        <w:rPr>
          <w:b/>
          <w:bCs/>
          <w:color w:val="22272F"/>
        </w:rPr>
        <w:tab/>
      </w:r>
      <w:r>
        <w:rPr>
          <w:b/>
          <w:bCs/>
          <w:color w:val="22272F"/>
        </w:rPr>
        <w:tab/>
        <w:t xml:space="preserve">    </w:t>
      </w:r>
      <w:r w:rsidRPr="005244F8">
        <w:rPr>
          <w:color w:val="000000"/>
        </w:rPr>
        <w:t xml:space="preserve">Приложение </w:t>
      </w:r>
      <w:r>
        <w:rPr>
          <w:color w:val="000000"/>
        </w:rPr>
        <w:t xml:space="preserve">2 </w:t>
      </w:r>
      <w:r w:rsidRPr="005244F8">
        <w:rPr>
          <w:color w:val="000000"/>
        </w:rPr>
        <w:t xml:space="preserve">к Положению о муниципальном </w:t>
      </w:r>
      <w:r>
        <w:rPr>
          <w:color w:val="000000"/>
        </w:rPr>
        <w:t>к</w:t>
      </w:r>
      <w:r w:rsidRPr="005244F8">
        <w:rPr>
          <w:color w:val="000000"/>
        </w:rPr>
        <w:t>онтроле в сфере благоустройства</w:t>
      </w:r>
      <w:r>
        <w:rPr>
          <w:color w:val="000000"/>
        </w:rPr>
        <w:t xml:space="preserve"> на   </w:t>
      </w:r>
      <w:r w:rsidRPr="005244F8">
        <w:rPr>
          <w:color w:val="000000"/>
        </w:rPr>
        <w:t xml:space="preserve">территории  </w:t>
      </w:r>
      <w:r>
        <w:rPr>
          <w:color w:val="000000"/>
        </w:rPr>
        <w:t>сель</w:t>
      </w:r>
      <w:r w:rsidRPr="005244F8">
        <w:rPr>
          <w:color w:val="000000"/>
        </w:rPr>
        <w:t>ского поселения «</w:t>
      </w:r>
      <w:r>
        <w:rPr>
          <w:color w:val="000000"/>
        </w:rPr>
        <w:t>Кажым</w:t>
      </w:r>
      <w:r w:rsidRPr="005244F8">
        <w:rPr>
          <w:color w:val="000000"/>
        </w:rPr>
        <w:t>»</w:t>
      </w:r>
      <w:r>
        <w:rPr>
          <w:color w:val="000000"/>
        </w:rPr>
        <w:t xml:space="preserve"> </w:t>
      </w:r>
    </w:p>
    <w:p w:rsidR="0067137C" w:rsidRDefault="0067137C" w:rsidP="00473050">
      <w:pPr>
        <w:shd w:val="clear" w:color="auto" w:fill="FFFFFF"/>
        <w:ind w:firstLine="680"/>
        <w:jc w:val="right"/>
        <w:rPr>
          <w:b/>
          <w:bCs/>
          <w:color w:val="22272F"/>
        </w:rPr>
      </w:pPr>
    </w:p>
    <w:p w:rsidR="00473050" w:rsidRPr="00473050" w:rsidRDefault="00473050" w:rsidP="00473050">
      <w:pPr>
        <w:shd w:val="clear" w:color="auto" w:fill="FFFFFF"/>
        <w:ind w:firstLine="680"/>
        <w:jc w:val="right"/>
        <w:rPr>
          <w:color w:val="464C55"/>
        </w:rPr>
      </w:pPr>
      <w:r w:rsidRPr="00473050">
        <w:rPr>
          <w:b/>
          <w:bCs/>
          <w:color w:val="22272F"/>
        </w:rPr>
        <w:t>Приложение N 15</w:t>
      </w:r>
      <w:r w:rsidRPr="00473050">
        <w:rPr>
          <w:b/>
          <w:bCs/>
          <w:color w:val="22272F"/>
        </w:rPr>
        <w:br/>
        <w:t>к </w:t>
      </w:r>
      <w:hyperlink r:id="rId34" w:history="1">
        <w:r w:rsidRPr="00473050">
          <w:rPr>
            <w:b/>
            <w:bCs/>
            <w:color w:val="3272C0"/>
          </w:rPr>
          <w:t>приказу</w:t>
        </w:r>
      </w:hyperlink>
      <w:r w:rsidRPr="00473050">
        <w:rPr>
          <w:b/>
          <w:bCs/>
          <w:color w:val="22272F"/>
        </w:rPr>
        <w:t> Минэкономразвития России</w:t>
      </w:r>
      <w:r w:rsidRPr="00473050">
        <w:rPr>
          <w:b/>
          <w:bCs/>
          <w:color w:val="22272F"/>
        </w:rPr>
        <w:br/>
        <w:t>от 31.03.2021 г. N 151</w:t>
      </w:r>
      <w:r w:rsidRPr="00473050">
        <w:rPr>
          <w:b/>
          <w:bCs/>
          <w:color w:val="22272F"/>
        </w:rPr>
        <w:br/>
        <w:t>(с изменениями от 27 октября 2021 г.)</w:t>
      </w:r>
    </w:p>
    <w:p w:rsidR="00473050" w:rsidRPr="00473050" w:rsidRDefault="00473050" w:rsidP="00473050">
      <w:pPr>
        <w:shd w:val="clear" w:color="auto" w:fill="FFFFFF"/>
        <w:rPr>
          <w:color w:val="22272F"/>
          <w:sz w:val="23"/>
          <w:szCs w:val="23"/>
        </w:rPr>
      </w:pPr>
      <w:r w:rsidRPr="00473050">
        <w:rPr>
          <w:color w:val="22272F"/>
          <w:sz w:val="23"/>
          <w:szCs w:val="23"/>
        </w:rPr>
        <w:t> </w:t>
      </w:r>
    </w:p>
    <w:p w:rsidR="00473050" w:rsidRPr="002E126D" w:rsidRDefault="00473050" w:rsidP="00473050">
      <w:pPr>
        <w:shd w:val="clear" w:color="auto" w:fill="FFFFFF"/>
        <w:ind w:firstLine="680"/>
        <w:jc w:val="right"/>
      </w:pPr>
      <w:r w:rsidRPr="002E126D">
        <w:t>(Типовая форма предостережения</w:t>
      </w:r>
      <w:r w:rsidRPr="002E126D">
        <w:br/>
        <w:t>о недопустимости нарушения обязательных требований)</w:t>
      </w:r>
    </w:p>
    <w:p w:rsidR="00473050" w:rsidRPr="002E126D" w:rsidRDefault="00473050" w:rsidP="00473050">
      <w:pPr>
        <w:shd w:val="clear" w:color="auto" w:fill="FFFFFF"/>
        <w:rPr>
          <w:sz w:val="23"/>
          <w:szCs w:val="23"/>
        </w:rPr>
      </w:pPr>
      <w:r w:rsidRPr="002E126D">
        <w:rPr>
          <w:sz w:val="23"/>
          <w:szCs w:val="23"/>
        </w:rPr>
        <w:t> </w:t>
      </w:r>
    </w:p>
    <w:tbl>
      <w:tblPr>
        <w:tblW w:w="9647" w:type="dxa"/>
        <w:shd w:val="clear" w:color="auto" w:fill="FFFFFF"/>
        <w:tblCellMar>
          <w:left w:w="0" w:type="dxa"/>
          <w:right w:w="0" w:type="dxa"/>
        </w:tblCellMar>
        <w:tblLook w:val="04A0" w:firstRow="1" w:lastRow="0" w:firstColumn="1" w:lastColumn="0" w:noHBand="0" w:noVBand="1"/>
      </w:tblPr>
      <w:tblGrid>
        <w:gridCol w:w="9647"/>
      </w:tblGrid>
      <w:tr w:rsidR="002E126D" w:rsidRPr="002E126D" w:rsidTr="0067137C">
        <w:tc>
          <w:tcPr>
            <w:tcW w:w="9647" w:type="dxa"/>
            <w:tcBorders>
              <w:top w:val="single" w:sz="6" w:space="0" w:color="000000"/>
              <w:left w:val="single" w:sz="6" w:space="0" w:color="000000"/>
              <w:bottom w:val="single" w:sz="6" w:space="0" w:color="000000"/>
              <w:right w:val="single" w:sz="6" w:space="0" w:color="000000"/>
            </w:tcBorders>
            <w:shd w:val="clear" w:color="auto" w:fill="FFFFFF"/>
            <w:hideMark/>
          </w:tcPr>
          <w:p w:rsidR="00473050" w:rsidRPr="002E126D" w:rsidRDefault="00473050" w:rsidP="00473050">
            <w:pPr>
              <w:spacing w:before="75" w:after="75"/>
              <w:ind w:left="75" w:right="75"/>
            </w:pPr>
            <w:r w:rsidRPr="002E126D">
              <w:t>Отметка о размещении (дата и учетный номер) сведений о предостережении в едином реестре контрольных (надзорных) мероприятий</w:t>
            </w:r>
          </w:p>
        </w:tc>
      </w:tr>
      <w:tr w:rsidR="002E126D" w:rsidRPr="002E126D" w:rsidTr="0067137C">
        <w:tc>
          <w:tcPr>
            <w:tcW w:w="9647" w:type="dxa"/>
            <w:shd w:val="clear" w:color="auto" w:fill="FFFFFF"/>
            <w:hideMark/>
          </w:tcPr>
          <w:p w:rsidR="00473050" w:rsidRPr="002E126D" w:rsidRDefault="00473050" w:rsidP="00473050">
            <w:r w:rsidRPr="002E126D">
              <w:t> </w:t>
            </w:r>
          </w:p>
        </w:tc>
      </w:tr>
    </w:tbl>
    <w:p w:rsidR="00473050" w:rsidRPr="002E126D" w:rsidRDefault="00473050" w:rsidP="00473050">
      <w:pPr>
        <w:shd w:val="clear" w:color="auto" w:fill="FFFFFF"/>
        <w:spacing w:after="300"/>
      </w:pPr>
      <w:r w:rsidRPr="002E126D">
        <w:t>ссылка на карточку мероприятия в едином реестре контрольных (надзорных) мероприятий:</w:t>
      </w:r>
    </w:p>
    <w:p w:rsidR="00473050" w:rsidRPr="002E126D" w:rsidRDefault="00473050" w:rsidP="00473050">
      <w:pPr>
        <w:shd w:val="clear" w:color="auto" w:fill="FFFFFF"/>
        <w:rPr>
          <w:sz w:val="23"/>
          <w:szCs w:val="23"/>
        </w:rPr>
      </w:pPr>
      <w:r w:rsidRPr="002E126D">
        <w:rPr>
          <w:sz w:val="23"/>
          <w:szCs w:val="23"/>
        </w:rPr>
        <w:t> </w:t>
      </w:r>
    </w:p>
    <w:tbl>
      <w:tblPr>
        <w:tblW w:w="9647" w:type="dxa"/>
        <w:shd w:val="clear" w:color="auto" w:fill="FFFFFF"/>
        <w:tblCellMar>
          <w:left w:w="0" w:type="dxa"/>
          <w:right w:w="0" w:type="dxa"/>
        </w:tblCellMar>
        <w:tblLook w:val="04A0" w:firstRow="1" w:lastRow="0" w:firstColumn="1" w:lastColumn="0" w:noHBand="0" w:noVBand="1"/>
      </w:tblPr>
      <w:tblGrid>
        <w:gridCol w:w="9647"/>
      </w:tblGrid>
      <w:tr w:rsidR="002E126D" w:rsidRPr="002E126D" w:rsidTr="0067137C">
        <w:tc>
          <w:tcPr>
            <w:tcW w:w="9647" w:type="dxa"/>
            <w:tcBorders>
              <w:top w:val="single" w:sz="6" w:space="0" w:color="000000"/>
              <w:left w:val="single" w:sz="6" w:space="0" w:color="000000"/>
              <w:bottom w:val="single" w:sz="6" w:space="0" w:color="000000"/>
              <w:right w:val="single" w:sz="6" w:space="0" w:color="000000"/>
            </w:tcBorders>
            <w:shd w:val="clear" w:color="auto" w:fill="FFFFFF"/>
            <w:hideMark/>
          </w:tcPr>
          <w:p w:rsidR="00473050" w:rsidRPr="002E126D" w:rsidRDefault="00473050" w:rsidP="00473050">
            <w:pPr>
              <w:spacing w:before="75" w:after="75"/>
              <w:ind w:left="75" w:right="75"/>
            </w:pPr>
            <w:r w:rsidRPr="002E126D">
              <w:t xml:space="preserve">QR-код, обеспечивающий переход на страницу в информационно-телекоммуникационной сети "Интернет", содержащую запись единого реестра контрольных (надзорных) мероприятий о </w:t>
            </w:r>
            <w:proofErr w:type="gramStart"/>
            <w:r w:rsidRPr="002E126D">
              <w:t>предостережении</w:t>
            </w:r>
            <w:proofErr w:type="gramEnd"/>
            <w:r w:rsidRPr="002E126D">
              <w:t xml:space="preserve"> о недопустимости нарушения обязательных требований в едином реестре контрольных (надзорных) мероприятий</w:t>
            </w:r>
          </w:p>
        </w:tc>
      </w:tr>
    </w:tbl>
    <w:p w:rsidR="00473050" w:rsidRPr="002E126D" w:rsidRDefault="00473050" w:rsidP="00473050">
      <w:pPr>
        <w:shd w:val="clear" w:color="auto" w:fill="FFFFFF"/>
        <w:rPr>
          <w:vanish/>
          <w:sz w:val="23"/>
          <w:szCs w:val="23"/>
        </w:rPr>
      </w:pPr>
    </w:p>
    <w:tbl>
      <w:tblPr>
        <w:tblW w:w="9639" w:type="dxa"/>
        <w:shd w:val="clear" w:color="auto" w:fill="FFFFFF"/>
        <w:tblCellMar>
          <w:left w:w="0" w:type="dxa"/>
          <w:right w:w="0" w:type="dxa"/>
        </w:tblCellMar>
        <w:tblLook w:val="04A0" w:firstRow="1" w:lastRow="0" w:firstColumn="1" w:lastColumn="0" w:noHBand="0" w:noVBand="1"/>
      </w:tblPr>
      <w:tblGrid>
        <w:gridCol w:w="9639"/>
      </w:tblGrid>
      <w:tr w:rsidR="002E126D" w:rsidRPr="002E126D" w:rsidTr="0067137C">
        <w:tc>
          <w:tcPr>
            <w:tcW w:w="9639" w:type="dxa"/>
            <w:tcBorders>
              <w:bottom w:val="single" w:sz="6" w:space="0" w:color="000000"/>
            </w:tcBorders>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jc w:val="center"/>
            </w:pPr>
            <w:proofErr w:type="gramStart"/>
            <w:r w:rsidRPr="002E126D">
              <w:t>(указывается наименование контрольного (надзорного) органа и при необходимости его территориального</w:t>
            </w:r>
            <w:proofErr w:type="gramEnd"/>
          </w:p>
          <w:p w:rsidR="00473050" w:rsidRPr="002E126D" w:rsidRDefault="00473050" w:rsidP="00473050">
            <w:pPr>
              <w:spacing w:before="75" w:after="75"/>
              <w:ind w:left="75" w:right="75"/>
              <w:jc w:val="center"/>
            </w:pPr>
            <w:r w:rsidRPr="002E126D">
              <w:t>органа)</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jc w:val="center"/>
            </w:pPr>
            <w:r w:rsidRPr="002E126D">
              <w:t>(место вынесения предостережения)</w:t>
            </w:r>
          </w:p>
        </w:tc>
      </w:tr>
      <w:tr w:rsidR="002E126D" w:rsidRPr="002E126D" w:rsidTr="0067137C">
        <w:tc>
          <w:tcPr>
            <w:tcW w:w="9639" w:type="dxa"/>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jc w:val="center"/>
              <w:rPr>
                <w:b/>
                <w:bCs/>
              </w:rPr>
            </w:pPr>
            <w:r w:rsidRPr="002E126D">
              <w:rPr>
                <w:b/>
                <w:bCs/>
              </w:rPr>
              <w:t>Предостережение о недопустимости нарушения обязательных требований</w:t>
            </w:r>
          </w:p>
        </w:tc>
      </w:tr>
      <w:tr w:rsidR="002E126D" w:rsidRPr="002E126D" w:rsidTr="0067137C">
        <w:tc>
          <w:tcPr>
            <w:tcW w:w="9639" w:type="dxa"/>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jc w:val="center"/>
            </w:pPr>
            <w:r w:rsidRPr="002E126D">
              <w:t>от "___"___________ ____ г. N_________</w:t>
            </w:r>
          </w:p>
        </w:tc>
      </w:tr>
      <w:tr w:rsidR="002E126D" w:rsidRPr="002E126D" w:rsidTr="0067137C">
        <w:tc>
          <w:tcPr>
            <w:tcW w:w="9639" w:type="dxa"/>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1) ...</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pPr>
              <w:spacing w:before="75" w:after="75"/>
              <w:ind w:left="75" w:right="75" w:firstLine="540"/>
            </w:pPr>
            <w:r w:rsidRPr="002E126D">
              <w:t>...</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tc>
      </w:tr>
      <w:tr w:rsidR="002E126D" w:rsidRPr="002E126D" w:rsidTr="0067137C">
        <w:tc>
          <w:tcPr>
            <w:tcW w:w="9639" w:type="dxa"/>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2. При осуществлении</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pPr>
              <w:spacing w:before="75" w:after="75"/>
              <w:ind w:left="75" w:right="75" w:firstLine="540"/>
            </w:pPr>
            <w:r w:rsidRPr="002E126D">
              <w:t>...</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pPr>
              <w:spacing w:before="75" w:after="75"/>
              <w:ind w:left="75" w:right="75" w:firstLine="540"/>
            </w:pPr>
            <w:r w:rsidRPr="002E126D">
              <w:lastRenderedPageBreak/>
              <w:t>(указывается наименование вида государственного контроля (надзора), вида муниципального контроля в соответствии с единым реестром видов федерального государственного контроля (надзора), регионального государственного контроля (надзора), муниципального контроля)</w:t>
            </w:r>
          </w:p>
        </w:tc>
      </w:tr>
      <w:tr w:rsidR="002E126D" w:rsidRPr="002E126D" w:rsidTr="0067137C">
        <w:tc>
          <w:tcPr>
            <w:tcW w:w="9639" w:type="dxa"/>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поступили сведения о следующих действиях (бездействии):</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1)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2) ...</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pPr>
              <w:spacing w:before="75" w:after="75"/>
              <w:ind w:left="75" w:right="75" w:firstLine="540"/>
            </w:pPr>
            <w:r w:rsidRPr="002E126D">
              <w:t>...</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proofErr w:type="gramStart"/>
            <w:r w:rsidRPr="002E126D">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tc>
      </w:tr>
      <w:tr w:rsidR="002E126D" w:rsidRPr="002E126D" w:rsidTr="0067137C">
        <w:tc>
          <w:tcPr>
            <w:tcW w:w="9639" w:type="dxa"/>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3. Указанные действия (бездействие) могут привести/приводят к нарушениям следующих обязательных требований:</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1)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2) ...</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pPr>
              <w:spacing w:before="75" w:after="75"/>
              <w:ind w:left="75" w:right="75" w:firstLine="540"/>
            </w:pPr>
            <w:r w:rsidRPr="002E126D">
              <w:t>...</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tc>
      </w:tr>
      <w:tr w:rsidR="002E126D" w:rsidRPr="002E126D" w:rsidTr="0067137C">
        <w:tc>
          <w:tcPr>
            <w:tcW w:w="9639" w:type="dxa"/>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ind w:left="75" w:right="75" w:firstLine="540"/>
            </w:pPr>
            <w:r w:rsidRPr="002E126D">
              <w:t>4. В соответствии с </w:t>
            </w:r>
            <w:hyperlink r:id="rId35" w:anchor="block_4901" w:history="1">
              <w:r w:rsidRPr="002E126D">
                <w:t>частью 1 статьи 49</w:t>
              </w:r>
            </w:hyperlink>
            <w:r w:rsidRPr="002E126D">
              <w:t> Федерального закона от 31 июля 2020 г. N 248-ФЗ "О государственном контроле (надзоре) и муниципальном контроле в Российской Федерации"</w:t>
            </w:r>
          </w:p>
        </w:tc>
      </w:tr>
      <w:tr w:rsidR="002E126D" w:rsidRPr="002E126D" w:rsidTr="0067137C">
        <w:tc>
          <w:tcPr>
            <w:tcW w:w="9639" w:type="dxa"/>
            <w:shd w:val="clear" w:color="auto" w:fill="FFFFFF"/>
            <w:hideMark/>
          </w:tcPr>
          <w:p w:rsidR="00473050" w:rsidRPr="002E126D" w:rsidRDefault="00473050" w:rsidP="00473050">
            <w:r w:rsidRPr="002E126D">
              <w:t> </w:t>
            </w:r>
          </w:p>
          <w:p w:rsidR="00473050" w:rsidRPr="002E126D" w:rsidRDefault="00473050" w:rsidP="00473050">
            <w:pPr>
              <w:spacing w:before="75" w:after="75"/>
              <w:ind w:left="75" w:right="75" w:firstLine="540"/>
              <w:jc w:val="center"/>
            </w:pPr>
            <w:r w:rsidRPr="002E126D">
              <w:t>ОБЪЯВЛЯЮ ПРЕДОСТЕРЕЖЕНИЕ</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jc w:val="center"/>
            </w:pPr>
            <w:r w:rsidRPr="002E126D">
              <w:t>о недопустимости нарушения обязательных требований</w:t>
            </w:r>
          </w:p>
          <w:p w:rsidR="00473050" w:rsidRPr="002E126D" w:rsidRDefault="00473050" w:rsidP="00473050">
            <w:pPr>
              <w:spacing w:before="75" w:after="75"/>
              <w:ind w:left="75" w:right="75" w:firstLine="540"/>
              <w:jc w:val="center"/>
            </w:pPr>
            <w:r w:rsidRPr="002E126D">
              <w:t>и предлагаю:</w:t>
            </w:r>
          </w:p>
        </w:tc>
      </w:tr>
      <w:tr w:rsidR="002E126D" w:rsidRPr="002E126D" w:rsidTr="0067137C">
        <w:tc>
          <w:tcPr>
            <w:tcW w:w="9639" w:type="dxa"/>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1)</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2)</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pPr>
              <w:spacing w:before="75" w:after="75"/>
              <w:ind w:left="75" w:right="75" w:firstLine="540"/>
            </w:pPr>
            <w:r w:rsidRPr="002E126D">
              <w:t>...</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proofErr w:type="gramStart"/>
            <w:r w:rsidRPr="002E126D">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tc>
      </w:tr>
      <w:tr w:rsidR="002E126D" w:rsidRPr="002E126D" w:rsidTr="0067137C">
        <w:tc>
          <w:tcPr>
            <w:tcW w:w="9639" w:type="dxa"/>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 xml:space="preserve">5. Вы вправе подать возражение на данное предостережение в порядке, </w:t>
            </w:r>
            <w:proofErr w:type="gramStart"/>
            <w:r w:rsidRPr="002E126D">
              <w:t>установленном</w:t>
            </w:r>
            <w:proofErr w:type="gramEnd"/>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 xml:space="preserve">(указывается ссылка на положение о виде контроля, которым установлен порядок </w:t>
            </w:r>
            <w:r w:rsidRPr="002E126D">
              <w:lastRenderedPageBreak/>
              <w:t>подачи и рассмотрения возражения в отношении предостережения)</w:t>
            </w:r>
          </w:p>
        </w:tc>
      </w:tr>
      <w:tr w:rsidR="002E126D" w:rsidRPr="002E126D" w:rsidTr="0067137C">
        <w:tc>
          <w:tcPr>
            <w:tcW w:w="9639" w:type="dxa"/>
            <w:shd w:val="clear" w:color="auto" w:fill="FFFFFF"/>
            <w:hideMark/>
          </w:tcPr>
          <w:p w:rsidR="00473050" w:rsidRPr="002E126D" w:rsidRDefault="00473050" w:rsidP="00473050">
            <w:r w:rsidRPr="002E126D">
              <w:lastRenderedPageBreak/>
              <w:t> </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pPr>
              <w:ind w:left="75" w:right="75" w:firstLine="540"/>
            </w:pPr>
            <w:r w:rsidRPr="002E126D">
              <w:t>6</w:t>
            </w:r>
            <w:hyperlink r:id="rId36" w:anchor="block_111115" w:history="1">
              <w:r w:rsidRPr="002E126D">
                <w:t>*</w:t>
              </w:r>
            </w:hyperlink>
            <w:r w:rsidRPr="002E126D">
              <w:t>. В целях профилактики нарушения обязательных требований вы можете провести самостоятельную оценку соблюдения обязательных требований (</w:t>
            </w:r>
            <w:proofErr w:type="spellStart"/>
            <w:r w:rsidRPr="002E126D">
              <w:t>самообследование</w:t>
            </w:r>
            <w:proofErr w:type="spellEnd"/>
            <w:r w:rsidRPr="002E126D">
              <w:t>) с использованием способов, указанных на официальном сайте по адресу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firstLine="540"/>
            </w:pPr>
            <w:r w:rsidRPr="002E126D">
              <w:t xml:space="preserve">(указывается адрес официального сайта в информационно-телекоммуникационной сети "Интернет", позволяющий пройти </w:t>
            </w:r>
            <w:proofErr w:type="spellStart"/>
            <w:r w:rsidRPr="002E126D">
              <w:t>самообследование</w:t>
            </w:r>
            <w:proofErr w:type="spellEnd"/>
            <w:r w:rsidRPr="002E126D">
              <w:t xml:space="preserve"> соблюдения обязательных требований)</w:t>
            </w:r>
          </w:p>
        </w:tc>
      </w:tr>
    </w:tbl>
    <w:p w:rsidR="00473050" w:rsidRPr="002E126D" w:rsidRDefault="00473050" w:rsidP="00473050">
      <w:pPr>
        <w:shd w:val="clear" w:color="auto" w:fill="FFFFFF"/>
        <w:rPr>
          <w:sz w:val="23"/>
          <w:szCs w:val="23"/>
        </w:rPr>
      </w:pPr>
      <w:r w:rsidRPr="002E126D">
        <w:rPr>
          <w:sz w:val="23"/>
          <w:szCs w:val="23"/>
        </w:rPr>
        <w:t> </w:t>
      </w:r>
    </w:p>
    <w:p w:rsidR="00473050" w:rsidRPr="002E126D" w:rsidRDefault="00473050" w:rsidP="00473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3"/>
          <w:szCs w:val="23"/>
        </w:rPr>
      </w:pPr>
      <w:r w:rsidRPr="002E126D">
        <w:rPr>
          <w:rFonts w:ascii="Courier New" w:hAnsi="Courier New" w:cs="Courier New"/>
          <w:sz w:val="23"/>
          <w:szCs w:val="23"/>
        </w:rPr>
        <w:t>------------------------------</w:t>
      </w:r>
    </w:p>
    <w:p w:rsidR="00473050" w:rsidRPr="002E126D" w:rsidRDefault="00473050" w:rsidP="00473050">
      <w:pPr>
        <w:shd w:val="clear" w:color="auto" w:fill="FFFFFF"/>
        <w:rPr>
          <w:sz w:val="23"/>
          <w:szCs w:val="23"/>
        </w:rPr>
      </w:pPr>
      <w:r w:rsidRPr="002E126D">
        <w:rPr>
          <w:sz w:val="23"/>
          <w:szCs w:val="23"/>
        </w:rPr>
        <w:t>* </w:t>
      </w:r>
      <w:hyperlink r:id="rId37" w:anchor="block_5006" w:history="1">
        <w:r w:rsidRPr="002E126D">
          <w:rPr>
            <w:sz w:val="23"/>
            <w:szCs w:val="23"/>
          </w:rPr>
          <w:t>Пункт 6</w:t>
        </w:r>
      </w:hyperlink>
      <w:r w:rsidRPr="002E126D">
        <w:rPr>
          <w:sz w:val="23"/>
          <w:szCs w:val="23"/>
        </w:rPr>
        <w:t xml:space="preserve"> указывается при условии наличия </w:t>
      </w:r>
      <w:proofErr w:type="spellStart"/>
      <w:r w:rsidRPr="002E126D">
        <w:rPr>
          <w:sz w:val="23"/>
          <w:szCs w:val="23"/>
        </w:rPr>
        <w:t>самообследования</w:t>
      </w:r>
      <w:proofErr w:type="spellEnd"/>
      <w:r w:rsidRPr="002E126D">
        <w:rPr>
          <w:sz w:val="23"/>
          <w:szCs w:val="23"/>
        </w:rPr>
        <w:t xml:space="preserve"> в числе используемых профилактических мероприятий по соответствующему виду контроля.</w:t>
      </w:r>
    </w:p>
    <w:p w:rsidR="00473050" w:rsidRPr="002E126D" w:rsidRDefault="00473050" w:rsidP="004730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3"/>
          <w:szCs w:val="23"/>
        </w:rPr>
      </w:pPr>
      <w:r w:rsidRPr="002E126D">
        <w:rPr>
          <w:rFonts w:ascii="Courier New" w:hAnsi="Courier New" w:cs="Courier New"/>
          <w:sz w:val="23"/>
          <w:szCs w:val="23"/>
        </w:rPr>
        <w:t>------------------------------</w:t>
      </w:r>
    </w:p>
    <w:p w:rsidR="00473050" w:rsidRPr="002E126D" w:rsidRDefault="00473050" w:rsidP="00473050">
      <w:pPr>
        <w:shd w:val="clear" w:color="auto" w:fill="FFFFFF"/>
        <w:rPr>
          <w:sz w:val="23"/>
          <w:szCs w:val="23"/>
        </w:rPr>
      </w:pPr>
      <w:r w:rsidRPr="002E126D">
        <w:rPr>
          <w:sz w:val="23"/>
          <w:szCs w:val="23"/>
        </w:rPr>
        <w:t> </w:t>
      </w:r>
    </w:p>
    <w:tbl>
      <w:tblPr>
        <w:tblW w:w="9639" w:type="dxa"/>
        <w:shd w:val="clear" w:color="auto" w:fill="FFFFFF"/>
        <w:tblCellMar>
          <w:left w:w="0" w:type="dxa"/>
          <w:right w:w="0" w:type="dxa"/>
        </w:tblCellMar>
        <w:tblLook w:val="04A0" w:firstRow="1" w:lastRow="0" w:firstColumn="1" w:lastColumn="0" w:noHBand="0" w:noVBand="1"/>
      </w:tblPr>
      <w:tblGrid>
        <w:gridCol w:w="5687"/>
        <w:gridCol w:w="827"/>
        <w:gridCol w:w="3125"/>
      </w:tblGrid>
      <w:tr w:rsidR="002E126D" w:rsidRPr="002E126D" w:rsidTr="0067137C">
        <w:tc>
          <w:tcPr>
            <w:tcW w:w="5687" w:type="dxa"/>
            <w:tcBorders>
              <w:bottom w:val="single" w:sz="6" w:space="0" w:color="000000"/>
            </w:tcBorders>
            <w:shd w:val="clear" w:color="auto" w:fill="FFFFFF"/>
            <w:hideMark/>
          </w:tcPr>
          <w:p w:rsidR="00473050" w:rsidRPr="002E126D" w:rsidRDefault="00473050" w:rsidP="00473050">
            <w:r w:rsidRPr="002E126D">
              <w:t> </w:t>
            </w:r>
          </w:p>
        </w:tc>
        <w:tc>
          <w:tcPr>
            <w:tcW w:w="827" w:type="dxa"/>
            <w:shd w:val="clear" w:color="auto" w:fill="FFFFFF"/>
            <w:hideMark/>
          </w:tcPr>
          <w:p w:rsidR="00473050" w:rsidRPr="002E126D" w:rsidRDefault="00473050" w:rsidP="00473050">
            <w:r w:rsidRPr="002E126D">
              <w:t> </w:t>
            </w:r>
          </w:p>
        </w:tc>
        <w:tc>
          <w:tcPr>
            <w:tcW w:w="3125" w:type="dxa"/>
            <w:shd w:val="clear" w:color="auto" w:fill="FFFFFF"/>
            <w:hideMark/>
          </w:tcPr>
          <w:p w:rsidR="00473050" w:rsidRPr="002E126D" w:rsidRDefault="00473050" w:rsidP="00473050">
            <w:r w:rsidRPr="002E126D">
              <w:t> </w:t>
            </w:r>
          </w:p>
        </w:tc>
      </w:tr>
      <w:tr w:rsidR="002E126D" w:rsidRPr="002E126D" w:rsidTr="0067137C">
        <w:tc>
          <w:tcPr>
            <w:tcW w:w="5687" w:type="dxa"/>
            <w:tcBorders>
              <w:bottom w:val="single" w:sz="6" w:space="0" w:color="000000"/>
            </w:tcBorders>
            <w:shd w:val="clear" w:color="auto" w:fill="FFFFFF"/>
            <w:hideMark/>
          </w:tcPr>
          <w:p w:rsidR="00473050" w:rsidRPr="002E126D" w:rsidRDefault="00473050" w:rsidP="00473050">
            <w:r w:rsidRPr="002E126D">
              <w:t> </w:t>
            </w:r>
          </w:p>
        </w:tc>
        <w:tc>
          <w:tcPr>
            <w:tcW w:w="827" w:type="dxa"/>
            <w:shd w:val="clear" w:color="auto" w:fill="FFFFFF"/>
            <w:hideMark/>
          </w:tcPr>
          <w:p w:rsidR="00473050" w:rsidRPr="002E126D" w:rsidRDefault="00473050" w:rsidP="00473050">
            <w:r w:rsidRPr="002E126D">
              <w:t> </w:t>
            </w:r>
          </w:p>
        </w:tc>
        <w:tc>
          <w:tcPr>
            <w:tcW w:w="3125" w:type="dxa"/>
            <w:shd w:val="clear" w:color="auto" w:fill="FFFFFF"/>
            <w:hideMark/>
          </w:tcPr>
          <w:p w:rsidR="00473050" w:rsidRPr="002E126D" w:rsidRDefault="00473050" w:rsidP="00473050">
            <w:r w:rsidRPr="002E126D">
              <w:t> </w:t>
            </w:r>
          </w:p>
        </w:tc>
      </w:tr>
      <w:tr w:rsidR="002E126D" w:rsidRPr="002E126D" w:rsidTr="0067137C">
        <w:tc>
          <w:tcPr>
            <w:tcW w:w="5687" w:type="dxa"/>
            <w:shd w:val="clear" w:color="auto" w:fill="FFFFFF"/>
            <w:hideMark/>
          </w:tcPr>
          <w:p w:rsidR="00473050" w:rsidRPr="002E126D" w:rsidRDefault="00473050" w:rsidP="00473050">
            <w:pPr>
              <w:spacing w:before="75" w:after="75"/>
              <w:ind w:left="75" w:right="75"/>
              <w:jc w:val="center"/>
            </w:pPr>
            <w:r w:rsidRPr="002E126D">
              <w:t>(должность, фамилия, инициалы руководителя, заместителя руководителя органа государственного контроля (надзора), органа муниципального контроля, иного должностного лица, принявшего решение о проведении контрольной закупки)</w:t>
            </w:r>
          </w:p>
        </w:tc>
        <w:tc>
          <w:tcPr>
            <w:tcW w:w="827" w:type="dxa"/>
            <w:shd w:val="clear" w:color="auto" w:fill="FFFFFF"/>
            <w:hideMark/>
          </w:tcPr>
          <w:p w:rsidR="00473050" w:rsidRPr="002E126D" w:rsidRDefault="00473050" w:rsidP="00473050">
            <w:r w:rsidRPr="002E126D">
              <w:t> </w:t>
            </w:r>
          </w:p>
        </w:tc>
        <w:tc>
          <w:tcPr>
            <w:tcW w:w="3125" w:type="dxa"/>
            <w:shd w:val="clear" w:color="auto" w:fill="FFFFFF"/>
            <w:hideMark/>
          </w:tcPr>
          <w:p w:rsidR="00473050" w:rsidRPr="002E126D" w:rsidRDefault="00473050" w:rsidP="00473050">
            <w:r w:rsidRPr="002E126D">
              <w:t> </w:t>
            </w:r>
          </w:p>
        </w:tc>
      </w:tr>
      <w:tr w:rsidR="002E126D" w:rsidRPr="002E126D" w:rsidTr="0067137C">
        <w:tc>
          <w:tcPr>
            <w:tcW w:w="5687" w:type="dxa"/>
            <w:shd w:val="clear" w:color="auto" w:fill="FFFFFF"/>
            <w:hideMark/>
          </w:tcPr>
          <w:p w:rsidR="00473050" w:rsidRPr="002E126D" w:rsidRDefault="00473050" w:rsidP="00473050">
            <w:r w:rsidRPr="002E126D">
              <w:t> </w:t>
            </w:r>
          </w:p>
        </w:tc>
        <w:tc>
          <w:tcPr>
            <w:tcW w:w="827" w:type="dxa"/>
            <w:shd w:val="clear" w:color="auto" w:fill="FFFFFF"/>
            <w:hideMark/>
          </w:tcPr>
          <w:p w:rsidR="00473050" w:rsidRPr="002E126D" w:rsidRDefault="00473050" w:rsidP="00473050">
            <w:r w:rsidRPr="002E126D">
              <w:t> </w:t>
            </w:r>
          </w:p>
        </w:tc>
        <w:tc>
          <w:tcPr>
            <w:tcW w:w="3125" w:type="dxa"/>
            <w:tcBorders>
              <w:bottom w:val="single" w:sz="6" w:space="0" w:color="000000"/>
            </w:tcBorders>
            <w:shd w:val="clear" w:color="auto" w:fill="FFFFFF"/>
            <w:hideMark/>
          </w:tcPr>
          <w:p w:rsidR="00473050" w:rsidRPr="002E126D" w:rsidRDefault="00473050" w:rsidP="00473050">
            <w:r w:rsidRPr="002E126D">
              <w:t> </w:t>
            </w:r>
          </w:p>
        </w:tc>
      </w:tr>
      <w:tr w:rsidR="002E126D" w:rsidRPr="002E126D" w:rsidTr="0067137C">
        <w:tc>
          <w:tcPr>
            <w:tcW w:w="5687" w:type="dxa"/>
            <w:shd w:val="clear" w:color="auto" w:fill="FFFFFF"/>
            <w:hideMark/>
          </w:tcPr>
          <w:p w:rsidR="00473050" w:rsidRPr="002E126D" w:rsidRDefault="00473050" w:rsidP="00473050">
            <w:r w:rsidRPr="002E126D">
              <w:t> </w:t>
            </w:r>
          </w:p>
        </w:tc>
        <w:tc>
          <w:tcPr>
            <w:tcW w:w="827" w:type="dxa"/>
            <w:shd w:val="clear" w:color="auto" w:fill="FFFFFF"/>
            <w:hideMark/>
          </w:tcPr>
          <w:p w:rsidR="00473050" w:rsidRPr="002E126D" w:rsidRDefault="00473050" w:rsidP="00473050">
            <w:r w:rsidRPr="002E126D">
              <w:t> </w:t>
            </w:r>
          </w:p>
        </w:tc>
        <w:tc>
          <w:tcPr>
            <w:tcW w:w="3125" w:type="dxa"/>
            <w:shd w:val="clear" w:color="auto" w:fill="FFFFFF"/>
            <w:hideMark/>
          </w:tcPr>
          <w:p w:rsidR="00473050" w:rsidRPr="002E126D" w:rsidRDefault="00473050" w:rsidP="00473050">
            <w:pPr>
              <w:spacing w:before="75" w:after="75"/>
              <w:ind w:left="75" w:right="75"/>
              <w:jc w:val="center"/>
            </w:pPr>
            <w:r w:rsidRPr="002E126D">
              <w:t>(подпись)</w:t>
            </w:r>
          </w:p>
        </w:tc>
      </w:tr>
    </w:tbl>
    <w:p w:rsidR="00473050" w:rsidRPr="002E126D" w:rsidRDefault="00473050" w:rsidP="00473050">
      <w:pPr>
        <w:shd w:val="clear" w:color="auto" w:fill="FFFFFF"/>
        <w:rPr>
          <w:sz w:val="23"/>
          <w:szCs w:val="23"/>
        </w:rPr>
      </w:pPr>
      <w:r w:rsidRPr="002E126D">
        <w:rPr>
          <w:sz w:val="23"/>
          <w:szCs w:val="23"/>
        </w:rPr>
        <w:t> </w:t>
      </w:r>
    </w:p>
    <w:tbl>
      <w:tblPr>
        <w:tblW w:w="9639" w:type="dxa"/>
        <w:shd w:val="clear" w:color="auto" w:fill="FFFFFF"/>
        <w:tblCellMar>
          <w:left w:w="0" w:type="dxa"/>
          <w:right w:w="0" w:type="dxa"/>
        </w:tblCellMar>
        <w:tblLook w:val="04A0" w:firstRow="1" w:lastRow="0" w:firstColumn="1" w:lastColumn="0" w:noHBand="0" w:noVBand="1"/>
      </w:tblPr>
      <w:tblGrid>
        <w:gridCol w:w="9639"/>
      </w:tblGrid>
      <w:tr w:rsidR="002E126D" w:rsidRPr="002E126D" w:rsidTr="0067137C">
        <w:tc>
          <w:tcPr>
            <w:tcW w:w="9639" w:type="dxa"/>
            <w:tcBorders>
              <w:bottom w:val="single" w:sz="6" w:space="0" w:color="000000"/>
            </w:tcBorders>
            <w:shd w:val="clear" w:color="auto" w:fill="FFFFFF"/>
            <w:hideMark/>
          </w:tcPr>
          <w:p w:rsidR="00473050" w:rsidRPr="002E126D" w:rsidRDefault="00473050" w:rsidP="00473050">
            <w:r w:rsidRPr="002E126D">
              <w:t> </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r w:rsidRPr="002E126D">
              <w:t> </w:t>
            </w:r>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r w:rsidRPr="002E126D">
              <w:t> </w:t>
            </w:r>
          </w:p>
        </w:tc>
      </w:tr>
      <w:tr w:rsidR="002E126D" w:rsidRPr="002E126D" w:rsidTr="0067137C">
        <w:tc>
          <w:tcPr>
            <w:tcW w:w="9639" w:type="dxa"/>
            <w:shd w:val="clear" w:color="auto" w:fill="FFFFFF"/>
            <w:hideMark/>
          </w:tcPr>
          <w:p w:rsidR="00473050" w:rsidRPr="002E126D" w:rsidRDefault="00473050" w:rsidP="00473050">
            <w:pPr>
              <w:spacing w:before="75" w:after="75"/>
              <w:ind w:left="75" w:right="75"/>
              <w:jc w:val="center"/>
            </w:pPr>
            <w:proofErr w:type="gramStart"/>
            <w:r w:rsidRPr="002E126D">
              <w:t>(фамилия, имя, отчество (при наличии) и должность должностного лица, непосредственно подготовившего проект решения, контактный телефон, электронный адрес (при наличии)</w:t>
            </w:r>
            <w:proofErr w:type="gramEnd"/>
          </w:p>
        </w:tc>
      </w:tr>
      <w:tr w:rsidR="002E126D" w:rsidRPr="002E126D" w:rsidTr="0067137C">
        <w:tc>
          <w:tcPr>
            <w:tcW w:w="9639" w:type="dxa"/>
            <w:tcBorders>
              <w:bottom w:val="single" w:sz="6" w:space="0" w:color="000000"/>
            </w:tcBorders>
            <w:shd w:val="clear" w:color="auto" w:fill="FFFFFF"/>
            <w:hideMark/>
          </w:tcPr>
          <w:p w:rsidR="00473050" w:rsidRPr="002E126D" w:rsidRDefault="00473050" w:rsidP="00473050">
            <w:r w:rsidRPr="002E126D">
              <w:t> </w:t>
            </w:r>
          </w:p>
        </w:tc>
      </w:tr>
      <w:tr w:rsidR="002E126D" w:rsidRPr="002E126D" w:rsidTr="0067137C">
        <w:tc>
          <w:tcPr>
            <w:tcW w:w="9639" w:type="dxa"/>
            <w:tcBorders>
              <w:left w:val="single" w:sz="6" w:space="0" w:color="000000"/>
              <w:bottom w:val="single" w:sz="6" w:space="0" w:color="000000"/>
              <w:right w:val="single" w:sz="6" w:space="0" w:color="000000"/>
            </w:tcBorders>
            <w:shd w:val="clear" w:color="auto" w:fill="FFFFFF"/>
            <w:hideMark/>
          </w:tcPr>
          <w:p w:rsidR="00473050" w:rsidRPr="002E126D" w:rsidRDefault="00473050" w:rsidP="00473050">
            <w:pPr>
              <w:spacing w:before="75" w:after="75"/>
              <w:ind w:left="75" w:right="75"/>
            </w:pPr>
            <w:r w:rsidRPr="002E126D">
              <w:t>Отметка о направлении предостережения в электронном виде (адрес электронной почты), в том числе через личный кабинет на специализированном электронном портале</w:t>
            </w:r>
          </w:p>
        </w:tc>
      </w:tr>
    </w:tbl>
    <w:p w:rsidR="00473050" w:rsidRPr="002E126D" w:rsidRDefault="00473050" w:rsidP="00473050">
      <w:pPr>
        <w:shd w:val="clear" w:color="auto" w:fill="FFFFFF"/>
        <w:rPr>
          <w:sz w:val="23"/>
          <w:szCs w:val="23"/>
        </w:rPr>
      </w:pPr>
      <w:r w:rsidRPr="002E126D">
        <w:rPr>
          <w:sz w:val="23"/>
          <w:szCs w:val="23"/>
        </w:rPr>
        <w:t> </w:t>
      </w:r>
    </w:p>
    <w:p w:rsidR="00473050" w:rsidRPr="002E126D" w:rsidRDefault="00473050" w:rsidP="00473050">
      <w:pPr>
        <w:shd w:val="clear" w:color="auto" w:fill="FFFFFF"/>
        <w:jc w:val="center"/>
        <w:rPr>
          <w:sz w:val="23"/>
          <w:szCs w:val="23"/>
        </w:rPr>
      </w:pPr>
      <w:r w:rsidRPr="002E126D">
        <w:rPr>
          <w:noProof/>
          <w:sz w:val="23"/>
          <w:szCs w:val="23"/>
        </w:rPr>
        <w:drawing>
          <wp:inline distT="0" distB="0" distL="0" distR="0" wp14:anchorId="1537A67F" wp14:editId="12FB0AF7">
            <wp:extent cx="167005" cy="178435"/>
            <wp:effectExtent l="0" t="0" r="4445" b="0"/>
            <wp:docPr id="2" name="Рисунок 2" descr="https://base.garant.ru/static/base/img/save-file.p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se.garant.ru/static/base/img/save-file.png?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67005" cy="178435"/>
                    </a:xfrm>
                    <a:prstGeom prst="rect">
                      <a:avLst/>
                    </a:prstGeom>
                    <a:noFill/>
                    <a:ln>
                      <a:noFill/>
                    </a:ln>
                  </pic:spPr>
                </pic:pic>
              </a:graphicData>
            </a:graphic>
          </wp:inline>
        </w:drawing>
      </w:r>
    </w:p>
    <w:p w:rsidR="00A625EC" w:rsidRPr="002E126D" w:rsidRDefault="00A625EC" w:rsidP="00A84522">
      <w:pPr>
        <w:widowControl w:val="0"/>
        <w:ind w:firstLine="567"/>
        <w:jc w:val="both"/>
        <w:rPr>
          <w:b/>
          <w:sz w:val="28"/>
          <w:szCs w:val="28"/>
        </w:rPr>
      </w:pPr>
    </w:p>
    <w:p w:rsidR="0067137C" w:rsidRPr="002E126D" w:rsidRDefault="0067137C" w:rsidP="00A84522">
      <w:pPr>
        <w:widowControl w:val="0"/>
        <w:ind w:firstLine="567"/>
        <w:jc w:val="both"/>
        <w:rPr>
          <w:b/>
          <w:sz w:val="28"/>
          <w:szCs w:val="28"/>
        </w:rPr>
      </w:pPr>
    </w:p>
    <w:p w:rsidR="0067137C" w:rsidRPr="002E126D" w:rsidRDefault="0067137C" w:rsidP="00A84522">
      <w:pPr>
        <w:widowControl w:val="0"/>
        <w:ind w:firstLine="567"/>
        <w:jc w:val="both"/>
        <w:rPr>
          <w:b/>
          <w:sz w:val="28"/>
          <w:szCs w:val="28"/>
        </w:rPr>
      </w:pPr>
    </w:p>
    <w:p w:rsidR="0067137C" w:rsidRPr="002E126D" w:rsidRDefault="0067137C" w:rsidP="00A84522">
      <w:pPr>
        <w:widowControl w:val="0"/>
        <w:ind w:firstLine="567"/>
        <w:jc w:val="both"/>
        <w:rPr>
          <w:b/>
          <w:sz w:val="28"/>
          <w:szCs w:val="28"/>
        </w:rPr>
      </w:pPr>
    </w:p>
    <w:p w:rsidR="0067137C" w:rsidRPr="002E126D" w:rsidRDefault="0067137C" w:rsidP="00A84522">
      <w:pPr>
        <w:widowControl w:val="0"/>
        <w:ind w:firstLine="567"/>
        <w:jc w:val="both"/>
        <w:rPr>
          <w:b/>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p w:rsidR="0067137C" w:rsidRPr="005244F8" w:rsidRDefault="0067137C" w:rsidP="0067137C">
      <w:pPr>
        <w:ind w:left="4820"/>
        <w:jc w:val="both"/>
        <w:rPr>
          <w:color w:val="000000"/>
          <w:vertAlign w:val="superscript"/>
        </w:rPr>
      </w:pPr>
      <w:r w:rsidRPr="005244F8">
        <w:rPr>
          <w:color w:val="000000"/>
        </w:rPr>
        <w:t xml:space="preserve">Приложение </w:t>
      </w:r>
      <w:r>
        <w:rPr>
          <w:color w:val="000000"/>
        </w:rPr>
        <w:t xml:space="preserve">3 </w:t>
      </w:r>
      <w:r w:rsidRPr="005244F8">
        <w:rPr>
          <w:color w:val="000000"/>
        </w:rPr>
        <w:t xml:space="preserve">к Положению о муниципальном </w:t>
      </w:r>
      <w:r>
        <w:rPr>
          <w:color w:val="000000"/>
        </w:rPr>
        <w:t>к</w:t>
      </w:r>
      <w:r w:rsidRPr="005244F8">
        <w:rPr>
          <w:color w:val="000000"/>
        </w:rPr>
        <w:t>онтроле в сфере благоустройства</w:t>
      </w:r>
      <w:r>
        <w:rPr>
          <w:color w:val="000000"/>
        </w:rPr>
        <w:t xml:space="preserve"> на   </w:t>
      </w:r>
      <w:r w:rsidRPr="005244F8">
        <w:rPr>
          <w:color w:val="000000"/>
        </w:rPr>
        <w:t xml:space="preserve">территории  </w:t>
      </w:r>
      <w:r>
        <w:rPr>
          <w:color w:val="000000"/>
        </w:rPr>
        <w:t>сель</w:t>
      </w:r>
      <w:r w:rsidRPr="005244F8">
        <w:rPr>
          <w:color w:val="000000"/>
        </w:rPr>
        <w:t>ского поселения «</w:t>
      </w:r>
      <w:r>
        <w:rPr>
          <w:color w:val="000000"/>
        </w:rPr>
        <w:t>Кажым</w:t>
      </w:r>
      <w:r w:rsidRPr="005244F8">
        <w:rPr>
          <w:color w:val="000000"/>
        </w:rPr>
        <w:t>»</w:t>
      </w:r>
      <w:r>
        <w:rPr>
          <w:color w:val="000000"/>
        </w:rPr>
        <w:t xml:space="preserve"> </w:t>
      </w:r>
    </w:p>
    <w:p w:rsidR="0067137C" w:rsidRPr="005244F8" w:rsidRDefault="0067137C" w:rsidP="0067137C">
      <w:pPr>
        <w:tabs>
          <w:tab w:val="left" w:pos="1134"/>
        </w:tabs>
        <w:contextualSpacing/>
        <w:jc w:val="both"/>
        <w:rPr>
          <w:b/>
          <w:sz w:val="28"/>
          <w:szCs w:val="20"/>
          <w:highlight w:val="yellow"/>
          <w:lang w:eastAsia="x-none"/>
        </w:rPr>
      </w:pPr>
    </w:p>
    <w:p w:rsidR="0067137C" w:rsidRPr="005244F8" w:rsidRDefault="0067137C" w:rsidP="0067137C">
      <w:pPr>
        <w:tabs>
          <w:tab w:val="left" w:pos="1134"/>
        </w:tabs>
        <w:contextualSpacing/>
        <w:jc w:val="both"/>
        <w:rPr>
          <w:b/>
          <w:sz w:val="28"/>
          <w:szCs w:val="20"/>
          <w:highlight w:val="yellow"/>
          <w:lang w:eastAsia="x-none"/>
        </w:rPr>
      </w:pPr>
    </w:p>
    <w:p w:rsidR="0067137C" w:rsidRPr="005244F8" w:rsidRDefault="0067137C" w:rsidP="0067137C">
      <w:pPr>
        <w:tabs>
          <w:tab w:val="left" w:pos="1134"/>
        </w:tabs>
        <w:contextualSpacing/>
        <w:jc w:val="both"/>
        <w:rPr>
          <w:b/>
          <w:sz w:val="28"/>
          <w:szCs w:val="20"/>
          <w:lang w:eastAsia="x-none"/>
        </w:rPr>
      </w:pPr>
      <w:r w:rsidRPr="005244F8">
        <w:rPr>
          <w:b/>
          <w:sz w:val="28"/>
          <w:szCs w:val="20"/>
          <w:lang w:val="x-none" w:eastAsia="x-none"/>
        </w:rPr>
        <w:t>Ключевые показатели муниципального контроля и их целевые значения, индикативные показатели</w:t>
      </w:r>
    </w:p>
    <w:p w:rsidR="0067137C" w:rsidRPr="005244F8" w:rsidRDefault="0067137C" w:rsidP="0067137C">
      <w:pPr>
        <w:tabs>
          <w:tab w:val="left" w:pos="1134"/>
        </w:tabs>
        <w:contextualSpacing/>
        <w:jc w:val="both"/>
        <w:rPr>
          <w:b/>
          <w:sz w:val="28"/>
          <w:szCs w:val="20"/>
          <w:lang w:eastAsia="x-none"/>
        </w:rPr>
      </w:pPr>
    </w:p>
    <w:p w:rsidR="0067137C" w:rsidRPr="005244F8" w:rsidRDefault="0067137C" w:rsidP="0067137C">
      <w:pPr>
        <w:widowControl w:val="0"/>
        <w:ind w:firstLine="540"/>
        <w:jc w:val="both"/>
        <w:rPr>
          <w:color w:val="000000"/>
          <w:sz w:val="28"/>
          <w:szCs w:val="28"/>
        </w:rPr>
      </w:pPr>
      <w:r>
        <w:rPr>
          <w:color w:val="000000"/>
          <w:sz w:val="28"/>
          <w:szCs w:val="28"/>
        </w:rPr>
        <w:tab/>
      </w:r>
      <w:r w:rsidRPr="005244F8">
        <w:rPr>
          <w:color w:val="000000"/>
          <w:sz w:val="28"/>
          <w:szCs w:val="28"/>
        </w:rPr>
        <w:t>1.Ключевые показатели и их целевые значения:</w:t>
      </w:r>
    </w:p>
    <w:p w:rsidR="0067137C" w:rsidRPr="005244F8" w:rsidRDefault="0067137C" w:rsidP="0067137C">
      <w:pPr>
        <w:widowControl w:val="0"/>
        <w:ind w:firstLine="540"/>
        <w:jc w:val="both"/>
        <w:rPr>
          <w:color w:val="000000"/>
          <w:sz w:val="28"/>
          <w:szCs w:val="28"/>
        </w:rPr>
      </w:pPr>
      <w:r w:rsidRPr="005244F8">
        <w:rPr>
          <w:color w:val="000000"/>
          <w:sz w:val="28"/>
          <w:szCs w:val="28"/>
        </w:rPr>
        <w:t>Доля устраненных нарушений из числа выявленных нарушений обязательных требований - 70%.</w:t>
      </w:r>
    </w:p>
    <w:p w:rsidR="0067137C" w:rsidRPr="005244F8" w:rsidRDefault="0067137C" w:rsidP="0067137C">
      <w:pPr>
        <w:widowControl w:val="0"/>
        <w:ind w:firstLine="540"/>
        <w:jc w:val="both"/>
        <w:rPr>
          <w:color w:val="000000"/>
          <w:sz w:val="28"/>
          <w:szCs w:val="28"/>
        </w:rPr>
      </w:pPr>
      <w:r w:rsidRPr="005244F8">
        <w:rPr>
          <w:color w:val="000000"/>
          <w:sz w:val="28"/>
          <w:szCs w:val="28"/>
        </w:rPr>
        <w:t>Доля отмененных результатов контрольных мероприятий - 0%.</w:t>
      </w:r>
    </w:p>
    <w:p w:rsidR="0067137C" w:rsidRPr="005244F8" w:rsidRDefault="0067137C" w:rsidP="0067137C">
      <w:pPr>
        <w:widowControl w:val="0"/>
        <w:ind w:firstLine="540"/>
        <w:jc w:val="both"/>
        <w:rPr>
          <w:color w:val="000000"/>
          <w:sz w:val="28"/>
          <w:szCs w:val="28"/>
        </w:rPr>
      </w:pPr>
      <w:r w:rsidRPr="005244F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67137C" w:rsidRPr="005244F8" w:rsidRDefault="0067137C" w:rsidP="0067137C">
      <w:pPr>
        <w:widowControl w:val="0"/>
        <w:ind w:firstLine="540"/>
        <w:jc w:val="both"/>
        <w:rPr>
          <w:color w:val="000000"/>
          <w:sz w:val="28"/>
          <w:szCs w:val="28"/>
        </w:rPr>
      </w:pPr>
      <w:r w:rsidRPr="005244F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67137C" w:rsidRPr="005244F8" w:rsidRDefault="0067137C" w:rsidP="0067137C">
      <w:pPr>
        <w:widowControl w:val="0"/>
        <w:ind w:firstLine="540"/>
        <w:jc w:val="both"/>
        <w:rPr>
          <w:color w:val="000000"/>
          <w:sz w:val="28"/>
          <w:szCs w:val="28"/>
        </w:rPr>
      </w:pPr>
      <w:proofErr w:type="gramStart"/>
      <w:r w:rsidRPr="005244F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roofErr w:type="gramEnd"/>
    </w:p>
    <w:p w:rsidR="0067137C" w:rsidRPr="005244F8" w:rsidRDefault="0067137C" w:rsidP="0067137C">
      <w:pPr>
        <w:widowControl w:val="0"/>
        <w:ind w:firstLine="540"/>
        <w:jc w:val="both"/>
        <w:rPr>
          <w:color w:val="000000"/>
          <w:sz w:val="28"/>
          <w:szCs w:val="28"/>
          <w:shd w:val="clear" w:color="auto" w:fill="F1C100"/>
        </w:rPr>
      </w:pPr>
    </w:p>
    <w:p w:rsidR="0067137C" w:rsidRDefault="0067137C" w:rsidP="0067137C">
      <w:pPr>
        <w:widowControl w:val="0"/>
        <w:ind w:firstLine="567"/>
        <w:jc w:val="both"/>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p>
    <w:p w:rsidR="0067137C" w:rsidRPr="005244F8" w:rsidRDefault="0067137C" w:rsidP="0067137C">
      <w:pPr>
        <w:widowControl w:val="0"/>
        <w:ind w:firstLine="567"/>
        <w:jc w:val="both"/>
        <w:rPr>
          <w:color w:val="000000"/>
          <w:sz w:val="28"/>
          <w:szCs w:val="28"/>
        </w:rPr>
      </w:pPr>
      <w:r w:rsidRPr="005244F8">
        <w:rPr>
          <w:color w:val="000000"/>
          <w:sz w:val="28"/>
          <w:szCs w:val="28"/>
        </w:rPr>
        <w:t>2. Индикативные показатели:</w:t>
      </w:r>
    </w:p>
    <w:p w:rsidR="0067137C" w:rsidRDefault="0067137C" w:rsidP="0067137C">
      <w:pPr>
        <w:widowControl w:val="0"/>
        <w:ind w:firstLine="567"/>
        <w:jc w:val="both"/>
        <w:rPr>
          <w:b/>
          <w:color w:val="000000"/>
          <w:sz w:val="28"/>
          <w:szCs w:val="28"/>
        </w:rPr>
      </w:pPr>
      <w:r w:rsidRPr="005244F8">
        <w:rPr>
          <w:b/>
          <w:color w:val="000000"/>
          <w:sz w:val="28"/>
          <w:szCs w:val="28"/>
        </w:rPr>
        <w:t>При осуществлении муниципального контроля устанавливаются следующие индикативные показатели:</w:t>
      </w:r>
    </w:p>
    <w:p w:rsidR="0067137C" w:rsidRPr="005244F8" w:rsidRDefault="0067137C" w:rsidP="0067137C">
      <w:pPr>
        <w:jc w:val="both"/>
        <w:rPr>
          <w:rFonts w:eastAsia="Calibri"/>
          <w:lang w:eastAsia="en-US"/>
        </w:rPr>
      </w:pPr>
      <w:r>
        <w:rPr>
          <w:rFonts w:eastAsia="Calibri"/>
          <w:lang w:eastAsia="en-US"/>
        </w:rPr>
        <w:t>1</w:t>
      </w:r>
      <w:r w:rsidRPr="005244F8">
        <w:rPr>
          <w:rFonts w:eastAsia="Calibri"/>
          <w:lang w:eastAsia="en-US"/>
        </w:rPr>
        <w:t>) количество внеплановых контрольных мероприятий, проведенных за отчетный период;</w:t>
      </w:r>
    </w:p>
    <w:p w:rsidR="0067137C" w:rsidRPr="005244F8" w:rsidRDefault="0067137C" w:rsidP="0067137C">
      <w:pPr>
        <w:jc w:val="both"/>
        <w:rPr>
          <w:rFonts w:eastAsia="Calibri"/>
          <w:lang w:eastAsia="en-US"/>
        </w:rPr>
      </w:pPr>
      <w:r>
        <w:rPr>
          <w:rFonts w:eastAsia="Calibri"/>
          <w:lang w:eastAsia="en-US"/>
        </w:rPr>
        <w:t>2</w:t>
      </w:r>
      <w:r w:rsidRPr="005244F8">
        <w:rPr>
          <w:rFonts w:eastAsia="Calibri"/>
          <w:lang w:eastAsia="en-US"/>
        </w:rPr>
        <w:t>) количество внеплановых контрольных мероприятий, проведенных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67137C" w:rsidRPr="005244F8" w:rsidRDefault="0067137C" w:rsidP="0067137C">
      <w:pPr>
        <w:jc w:val="both"/>
        <w:rPr>
          <w:rFonts w:eastAsia="Calibri"/>
          <w:lang w:eastAsia="en-US"/>
        </w:rPr>
      </w:pPr>
      <w:r>
        <w:rPr>
          <w:rFonts w:eastAsia="Calibri"/>
          <w:lang w:eastAsia="en-US"/>
        </w:rPr>
        <w:t>3</w:t>
      </w:r>
      <w:r w:rsidRPr="005244F8">
        <w:rPr>
          <w:rFonts w:eastAsia="Calibri"/>
          <w:lang w:eastAsia="en-US"/>
        </w:rPr>
        <w:t>) общее количество контрольных мероприятий с взаимодействием, проведенных за отчетный период;</w:t>
      </w:r>
    </w:p>
    <w:p w:rsidR="0067137C" w:rsidRPr="005244F8" w:rsidRDefault="0067137C" w:rsidP="0067137C">
      <w:pPr>
        <w:jc w:val="both"/>
        <w:rPr>
          <w:rFonts w:eastAsia="Calibri"/>
          <w:lang w:eastAsia="en-US"/>
        </w:rPr>
      </w:pPr>
      <w:r>
        <w:rPr>
          <w:rFonts w:eastAsia="Calibri"/>
          <w:lang w:eastAsia="en-US"/>
        </w:rPr>
        <w:t>4</w:t>
      </w:r>
      <w:r w:rsidRPr="005244F8">
        <w:rPr>
          <w:rFonts w:eastAsia="Calibri"/>
          <w:lang w:eastAsia="en-US"/>
        </w:rPr>
        <w:t>) количество контрольных мероприятий с взаимодействием по каждому виду контрольных мероприятий, проведенных за отчетный период;</w:t>
      </w:r>
    </w:p>
    <w:p w:rsidR="0067137C" w:rsidRPr="005244F8" w:rsidRDefault="0067137C" w:rsidP="0067137C">
      <w:pPr>
        <w:jc w:val="both"/>
        <w:rPr>
          <w:rFonts w:eastAsia="Calibri"/>
          <w:lang w:eastAsia="en-US"/>
        </w:rPr>
      </w:pPr>
      <w:r>
        <w:rPr>
          <w:rFonts w:eastAsia="Calibri"/>
          <w:lang w:eastAsia="en-US"/>
        </w:rPr>
        <w:t>5</w:t>
      </w:r>
      <w:r w:rsidRPr="005244F8">
        <w:rPr>
          <w:rFonts w:eastAsia="Calibri"/>
          <w:lang w:eastAsia="en-US"/>
        </w:rPr>
        <w:t>) количество контрольных мероприятий, проведенных с использованием средств дистанционного взаимодействия, за отчетный период;</w:t>
      </w:r>
    </w:p>
    <w:p w:rsidR="0067137C" w:rsidRPr="005244F8" w:rsidRDefault="0067137C" w:rsidP="0067137C">
      <w:pPr>
        <w:jc w:val="both"/>
        <w:rPr>
          <w:rFonts w:eastAsia="Calibri"/>
          <w:lang w:eastAsia="en-US"/>
        </w:rPr>
      </w:pPr>
      <w:r>
        <w:rPr>
          <w:rFonts w:eastAsia="Calibri"/>
          <w:lang w:eastAsia="en-US"/>
        </w:rPr>
        <w:t>6</w:t>
      </w:r>
      <w:r w:rsidRPr="005244F8">
        <w:rPr>
          <w:rFonts w:eastAsia="Calibri"/>
          <w:lang w:eastAsia="en-US"/>
        </w:rPr>
        <w:t>) количество обязательных профилактических визитов, проведенных за отчетный период;</w:t>
      </w:r>
    </w:p>
    <w:p w:rsidR="0067137C" w:rsidRPr="005244F8" w:rsidRDefault="0067137C" w:rsidP="0067137C">
      <w:pPr>
        <w:jc w:val="both"/>
        <w:rPr>
          <w:rFonts w:eastAsia="Calibri"/>
          <w:lang w:eastAsia="en-US"/>
        </w:rPr>
      </w:pPr>
      <w:r>
        <w:rPr>
          <w:rFonts w:eastAsia="Calibri"/>
          <w:lang w:eastAsia="en-US"/>
        </w:rPr>
        <w:t>7</w:t>
      </w:r>
      <w:r w:rsidRPr="005244F8">
        <w:rPr>
          <w:rFonts w:eastAsia="Calibri"/>
          <w:lang w:eastAsia="en-US"/>
        </w:rPr>
        <w:t>) количество предостережений о недопустимости нарушения обязательных требований, объявленных за отчетный период;</w:t>
      </w:r>
    </w:p>
    <w:p w:rsidR="0067137C" w:rsidRPr="005244F8" w:rsidRDefault="0067137C" w:rsidP="0067137C">
      <w:pPr>
        <w:jc w:val="both"/>
        <w:rPr>
          <w:rFonts w:eastAsia="Calibri"/>
          <w:lang w:eastAsia="en-US"/>
        </w:rPr>
      </w:pPr>
      <w:r>
        <w:rPr>
          <w:rFonts w:eastAsia="Calibri"/>
          <w:lang w:eastAsia="en-US"/>
        </w:rPr>
        <w:t>8</w:t>
      </w:r>
      <w:r w:rsidRPr="005244F8">
        <w:rPr>
          <w:rFonts w:eastAsia="Calibri"/>
          <w:lang w:eastAsia="en-US"/>
        </w:rPr>
        <w:t>) количество контрольных мероприятий, по результатам которых выявлены нарушения обязательных требований, за отчетный период;</w:t>
      </w:r>
    </w:p>
    <w:p w:rsidR="0067137C" w:rsidRPr="005244F8" w:rsidRDefault="0067137C" w:rsidP="0067137C">
      <w:pPr>
        <w:jc w:val="both"/>
        <w:rPr>
          <w:rFonts w:eastAsia="Calibri"/>
          <w:lang w:eastAsia="en-US"/>
        </w:rPr>
      </w:pPr>
      <w:r>
        <w:rPr>
          <w:rFonts w:eastAsia="Calibri"/>
          <w:lang w:eastAsia="en-US"/>
        </w:rPr>
        <w:t>9</w:t>
      </w:r>
      <w:r w:rsidRPr="005244F8">
        <w:rPr>
          <w:rFonts w:eastAsia="Calibri"/>
          <w:lang w:eastAsia="en-US"/>
        </w:rPr>
        <w:t>) количество контрольных мероприятий, по итогам которых возбуждены дела об административных правонарушениях, за отчетный период;</w:t>
      </w:r>
    </w:p>
    <w:p w:rsidR="0067137C" w:rsidRPr="005244F8" w:rsidRDefault="0067137C" w:rsidP="0067137C">
      <w:pPr>
        <w:jc w:val="both"/>
        <w:rPr>
          <w:rFonts w:eastAsia="Calibri"/>
          <w:lang w:eastAsia="en-US"/>
        </w:rPr>
      </w:pPr>
      <w:r w:rsidRPr="005244F8">
        <w:rPr>
          <w:rFonts w:eastAsia="Calibri"/>
          <w:lang w:eastAsia="en-US"/>
        </w:rPr>
        <w:lastRenderedPageBreak/>
        <w:t>1</w:t>
      </w:r>
      <w:r>
        <w:rPr>
          <w:rFonts w:eastAsia="Calibri"/>
          <w:lang w:eastAsia="en-US"/>
        </w:rPr>
        <w:t>0</w:t>
      </w:r>
      <w:r w:rsidRPr="005244F8">
        <w:rPr>
          <w:rFonts w:eastAsia="Calibri"/>
          <w:lang w:eastAsia="en-US"/>
        </w:rPr>
        <w:t>) сумма административных штрафов, наложенных по результатам контрольных мероприятий, за отчетный период;</w:t>
      </w:r>
    </w:p>
    <w:p w:rsidR="0067137C" w:rsidRPr="005244F8" w:rsidRDefault="0067137C" w:rsidP="0067137C">
      <w:pPr>
        <w:jc w:val="both"/>
        <w:rPr>
          <w:rFonts w:eastAsia="Calibri"/>
          <w:lang w:eastAsia="en-US"/>
        </w:rPr>
      </w:pPr>
      <w:r w:rsidRPr="005244F8">
        <w:rPr>
          <w:rFonts w:eastAsia="Calibri"/>
          <w:lang w:eastAsia="en-US"/>
        </w:rPr>
        <w:t>1</w:t>
      </w:r>
      <w:r>
        <w:rPr>
          <w:rFonts w:eastAsia="Calibri"/>
          <w:lang w:eastAsia="en-US"/>
        </w:rPr>
        <w:t>1</w:t>
      </w:r>
      <w:r w:rsidRPr="005244F8">
        <w:rPr>
          <w:rFonts w:eastAsia="Calibri"/>
          <w:lang w:eastAsia="en-US"/>
        </w:rPr>
        <w:t>) количество направленных в органы прокуратуры заявлений о согласовании проведения контрольных мероприятий, за отчетный период;</w:t>
      </w:r>
    </w:p>
    <w:p w:rsidR="0067137C" w:rsidRPr="005244F8" w:rsidRDefault="0067137C" w:rsidP="0067137C">
      <w:pPr>
        <w:jc w:val="both"/>
        <w:rPr>
          <w:rFonts w:eastAsia="Calibri"/>
          <w:lang w:eastAsia="en-US"/>
        </w:rPr>
      </w:pPr>
      <w:r w:rsidRPr="005244F8">
        <w:rPr>
          <w:rFonts w:eastAsia="Calibri"/>
          <w:lang w:eastAsia="en-US"/>
        </w:rPr>
        <w:t>1</w:t>
      </w:r>
      <w:r>
        <w:rPr>
          <w:rFonts w:eastAsia="Calibri"/>
          <w:lang w:eastAsia="en-US"/>
        </w:rPr>
        <w:t>2</w:t>
      </w:r>
      <w:r w:rsidRPr="005244F8">
        <w:rPr>
          <w:rFonts w:eastAsia="Calibri"/>
          <w:lang w:eastAsia="en-US"/>
        </w:rPr>
        <w:t>) количество направленных в органы прокуратуры заявлений о согласовании проведения контрольных мероприятий, по которым органами прокуратуры отказано в согласовании, за отчетный период;</w:t>
      </w:r>
    </w:p>
    <w:p w:rsidR="0067137C" w:rsidRPr="005244F8" w:rsidRDefault="0067137C" w:rsidP="0067137C">
      <w:pPr>
        <w:jc w:val="both"/>
        <w:rPr>
          <w:rFonts w:eastAsia="Calibri"/>
          <w:lang w:eastAsia="en-US"/>
        </w:rPr>
      </w:pPr>
      <w:r w:rsidRPr="005244F8">
        <w:rPr>
          <w:rFonts w:eastAsia="Calibri"/>
          <w:lang w:eastAsia="en-US"/>
        </w:rPr>
        <w:t>1</w:t>
      </w:r>
      <w:r>
        <w:rPr>
          <w:rFonts w:eastAsia="Calibri"/>
          <w:lang w:eastAsia="en-US"/>
        </w:rPr>
        <w:t>3</w:t>
      </w:r>
      <w:r w:rsidRPr="005244F8">
        <w:rPr>
          <w:rFonts w:eastAsia="Calibri"/>
          <w:lang w:eastAsia="en-US"/>
        </w:rPr>
        <w:t>) общее количество учтенных объектов контроля на конец отчетного периода;</w:t>
      </w:r>
    </w:p>
    <w:p w:rsidR="0067137C" w:rsidRPr="005244F8" w:rsidRDefault="0067137C" w:rsidP="0067137C">
      <w:pPr>
        <w:jc w:val="both"/>
        <w:rPr>
          <w:rFonts w:eastAsia="Calibri"/>
          <w:lang w:eastAsia="en-US"/>
        </w:rPr>
      </w:pPr>
      <w:r>
        <w:rPr>
          <w:rFonts w:eastAsia="Calibri"/>
          <w:lang w:eastAsia="en-US"/>
        </w:rPr>
        <w:t>14)</w:t>
      </w:r>
      <w:r w:rsidRPr="005244F8">
        <w:rPr>
          <w:rFonts w:eastAsia="Calibri"/>
          <w:lang w:eastAsia="en-US"/>
        </w:rPr>
        <w:t xml:space="preserve"> количество учтенных контролируемых лиц на конец отчетного периода;</w:t>
      </w:r>
    </w:p>
    <w:p w:rsidR="0067137C" w:rsidRDefault="0067137C" w:rsidP="0067137C">
      <w:pPr>
        <w:jc w:val="both"/>
        <w:rPr>
          <w:rFonts w:eastAsia="Calibri"/>
          <w:lang w:eastAsia="en-US"/>
        </w:rPr>
      </w:pPr>
      <w:r w:rsidRPr="005244F8">
        <w:rPr>
          <w:rFonts w:eastAsia="Calibri"/>
          <w:lang w:eastAsia="en-US"/>
        </w:rPr>
        <w:t>1</w:t>
      </w:r>
      <w:r>
        <w:rPr>
          <w:rFonts w:eastAsia="Calibri"/>
          <w:lang w:eastAsia="en-US"/>
        </w:rPr>
        <w:t>5</w:t>
      </w:r>
      <w:r w:rsidRPr="005244F8">
        <w:rPr>
          <w:rFonts w:eastAsia="Calibri"/>
          <w:lang w:eastAsia="en-US"/>
        </w:rPr>
        <w:t>) количество учтенных контролируемых лиц, в отношении которых проведены контрольные мероприятия, за отчетный период;</w:t>
      </w:r>
    </w:p>
    <w:p w:rsidR="0067137C" w:rsidRPr="005244F8" w:rsidRDefault="0067137C" w:rsidP="0067137C">
      <w:pPr>
        <w:jc w:val="both"/>
        <w:rPr>
          <w:rFonts w:eastAsia="Calibri"/>
          <w:lang w:eastAsia="en-US"/>
        </w:rPr>
      </w:pPr>
      <w:r>
        <w:rPr>
          <w:rFonts w:eastAsia="Calibri"/>
          <w:lang w:eastAsia="en-US"/>
        </w:rPr>
        <w:t>16) общее количество жалоб, поданных контролируемыми лицами за отчетный период;</w:t>
      </w:r>
    </w:p>
    <w:p w:rsidR="0067137C" w:rsidRDefault="0067137C" w:rsidP="0067137C">
      <w:pPr>
        <w:jc w:val="both"/>
        <w:rPr>
          <w:rFonts w:eastAsia="Calibri"/>
          <w:lang w:eastAsia="en-US"/>
        </w:rPr>
      </w:pPr>
      <w:r w:rsidRPr="005244F8">
        <w:rPr>
          <w:rFonts w:eastAsia="Calibri"/>
          <w:lang w:eastAsia="en-US"/>
        </w:rPr>
        <w:t>1</w:t>
      </w:r>
      <w:r>
        <w:rPr>
          <w:rFonts w:eastAsia="Calibri"/>
          <w:lang w:eastAsia="en-US"/>
        </w:rPr>
        <w:t>7</w:t>
      </w:r>
      <w:r w:rsidRPr="005244F8">
        <w:rPr>
          <w:rFonts w:eastAsia="Calibri"/>
          <w:lang w:eastAsia="en-US"/>
        </w:rPr>
        <w:t xml:space="preserve">) количество жалоб, в отношении которых </w:t>
      </w:r>
      <w:r>
        <w:rPr>
          <w:rFonts w:eastAsia="Calibri"/>
          <w:lang w:eastAsia="en-US"/>
        </w:rPr>
        <w:t>администрацией СП «Кажым»</w:t>
      </w:r>
      <w:r w:rsidRPr="005244F8">
        <w:rPr>
          <w:rFonts w:eastAsia="Calibri"/>
          <w:lang w:eastAsia="en-US"/>
        </w:rPr>
        <w:t xml:space="preserve"> был нарушен срок рассмотрения, за отчетный период;</w:t>
      </w:r>
    </w:p>
    <w:p w:rsidR="0067137C" w:rsidRPr="005244F8" w:rsidRDefault="0067137C" w:rsidP="0067137C">
      <w:pPr>
        <w:jc w:val="both"/>
        <w:rPr>
          <w:rFonts w:eastAsia="Calibri"/>
          <w:lang w:eastAsia="en-US"/>
        </w:rPr>
      </w:pPr>
      <w:r>
        <w:rPr>
          <w:rFonts w:eastAsia="Calibri"/>
          <w:lang w:eastAsia="en-US"/>
        </w:rPr>
        <w:t xml:space="preserve">18) количество жалоб. </w:t>
      </w:r>
      <w:proofErr w:type="gramStart"/>
      <w:r>
        <w:rPr>
          <w:rFonts w:eastAsia="Calibri"/>
          <w:lang w:eastAsia="en-US"/>
        </w:rPr>
        <w:t>Поданных</w:t>
      </w:r>
      <w:proofErr w:type="gramEnd"/>
      <w:r>
        <w:rPr>
          <w:rFonts w:eastAsia="Calibri"/>
          <w:lang w:eastAsia="en-US"/>
        </w:rPr>
        <w:t xml:space="preserve"> контролируемыми лицами. По итогам </w:t>
      </w:r>
      <w:proofErr w:type="gramStart"/>
      <w:r>
        <w:rPr>
          <w:rFonts w:eastAsia="Calibri"/>
          <w:lang w:eastAsia="en-US"/>
        </w:rPr>
        <w:t>рассмотрения</w:t>
      </w:r>
      <w:proofErr w:type="gramEnd"/>
      <w:r>
        <w:rPr>
          <w:rFonts w:eastAsia="Calibri"/>
          <w:lang w:eastAsia="en-US"/>
        </w:rPr>
        <w:t xml:space="preserve"> которых принято решение о полной либо частичной отмене решения администрации СП «Кажым» либо о признании действий (бездействий) должностных лиц администрации СП «Кажым» недействительными за отчетный период.</w:t>
      </w:r>
    </w:p>
    <w:p w:rsidR="0067137C" w:rsidRPr="005244F8" w:rsidRDefault="0067137C" w:rsidP="0067137C">
      <w:pPr>
        <w:jc w:val="both"/>
        <w:rPr>
          <w:rFonts w:eastAsia="Calibri"/>
          <w:lang w:eastAsia="en-US"/>
        </w:rPr>
      </w:pPr>
      <w:r w:rsidRPr="005244F8">
        <w:rPr>
          <w:rFonts w:eastAsia="Calibri"/>
          <w:lang w:eastAsia="en-US"/>
        </w:rPr>
        <w:t>1</w:t>
      </w:r>
      <w:r>
        <w:rPr>
          <w:rFonts w:eastAsia="Calibri"/>
          <w:lang w:eastAsia="en-US"/>
        </w:rPr>
        <w:t>9</w:t>
      </w:r>
      <w:r w:rsidRPr="005244F8">
        <w:rPr>
          <w:rFonts w:eastAsia="Calibri"/>
          <w:lang w:eastAsia="en-US"/>
        </w:rPr>
        <w:t xml:space="preserve">) количество исковых заявлений об оспаривании решений, действий (бездействий) должностных лиц </w:t>
      </w:r>
      <w:r>
        <w:rPr>
          <w:rFonts w:eastAsia="Calibri"/>
          <w:lang w:eastAsia="en-US"/>
        </w:rPr>
        <w:t>администрации СП «Кажым»</w:t>
      </w:r>
      <w:r w:rsidRPr="005244F8">
        <w:rPr>
          <w:rFonts w:eastAsia="Calibri"/>
          <w:lang w:eastAsia="en-US"/>
        </w:rPr>
        <w:t xml:space="preserve">, направленных контролируемыми лицами </w:t>
      </w:r>
      <w:proofErr w:type="gramStart"/>
      <w:r w:rsidRPr="005244F8">
        <w:rPr>
          <w:rFonts w:eastAsia="Calibri"/>
          <w:lang w:eastAsia="en-US"/>
        </w:rPr>
        <w:t>в</w:t>
      </w:r>
      <w:proofErr w:type="gramEnd"/>
      <w:r w:rsidRPr="005244F8">
        <w:rPr>
          <w:rFonts w:eastAsia="Calibri"/>
          <w:lang w:eastAsia="en-US"/>
        </w:rPr>
        <w:t xml:space="preserve"> судебном порядке, за отчетный период;</w:t>
      </w:r>
    </w:p>
    <w:p w:rsidR="0067137C" w:rsidRPr="005244F8" w:rsidRDefault="0067137C" w:rsidP="0067137C">
      <w:pPr>
        <w:jc w:val="both"/>
        <w:rPr>
          <w:rFonts w:eastAsia="Calibri"/>
          <w:lang w:eastAsia="en-US"/>
        </w:rPr>
      </w:pPr>
      <w:proofErr w:type="gramStart"/>
      <w:r>
        <w:rPr>
          <w:rFonts w:eastAsia="Calibri"/>
          <w:lang w:eastAsia="en-US"/>
        </w:rPr>
        <w:t>20</w:t>
      </w:r>
      <w:r w:rsidRPr="005244F8">
        <w:rPr>
          <w:rFonts w:eastAsia="Calibri"/>
          <w:lang w:eastAsia="en-US"/>
        </w:rPr>
        <w:t xml:space="preserve">) количество исковых заявлений об оспаривании решений, действий (бездействий) должностных лиц </w:t>
      </w:r>
      <w:r>
        <w:rPr>
          <w:rFonts w:eastAsia="Calibri"/>
          <w:lang w:eastAsia="en-US"/>
        </w:rPr>
        <w:t>администрации СП «Кажым»</w:t>
      </w:r>
      <w:r w:rsidRPr="005244F8">
        <w:rPr>
          <w:rFonts w:eastAsia="Calibri"/>
          <w:lang w:eastAsia="en-US"/>
        </w:rPr>
        <w:t>, направленных контролируемыми лицами в судебном порядке, по которым принято решение об удовлетворении заявленных требований, за отчетный период;</w:t>
      </w:r>
      <w:proofErr w:type="gramEnd"/>
    </w:p>
    <w:p w:rsidR="0067137C" w:rsidRPr="005244F8" w:rsidRDefault="0067137C" w:rsidP="0067137C">
      <w:pPr>
        <w:jc w:val="both"/>
        <w:rPr>
          <w:rFonts w:ascii="Calibri" w:eastAsia="Calibri" w:hAnsi="Calibri"/>
          <w:sz w:val="22"/>
          <w:szCs w:val="22"/>
          <w:lang w:eastAsia="en-US"/>
        </w:rPr>
      </w:pPr>
      <w:r>
        <w:rPr>
          <w:rFonts w:eastAsia="Calibri"/>
          <w:lang w:eastAsia="en-US"/>
        </w:rPr>
        <w:t>21</w:t>
      </w:r>
      <w:r w:rsidRPr="005244F8">
        <w:rPr>
          <w:rFonts w:eastAsia="Calibri"/>
          <w:lang w:eastAsia="en-US"/>
        </w:rPr>
        <w:t>) количество контрольных мероприятий,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(или) отменены, за отчетный период.</w:t>
      </w:r>
    </w:p>
    <w:p w:rsidR="0067137C" w:rsidRDefault="0067137C" w:rsidP="0067137C">
      <w:pPr>
        <w:widowControl w:val="0"/>
        <w:ind w:firstLine="567"/>
        <w:jc w:val="both"/>
        <w:rPr>
          <w:b/>
          <w:color w:val="000000"/>
          <w:sz w:val="28"/>
          <w:szCs w:val="28"/>
        </w:rPr>
      </w:pPr>
    </w:p>
    <w:p w:rsidR="0067137C" w:rsidRDefault="0067137C" w:rsidP="0067137C">
      <w:pPr>
        <w:widowControl w:val="0"/>
        <w:ind w:firstLine="567"/>
        <w:jc w:val="both"/>
        <w:rPr>
          <w:b/>
          <w:color w:val="000000"/>
          <w:sz w:val="28"/>
          <w:szCs w:val="28"/>
        </w:rPr>
      </w:pPr>
    </w:p>
    <w:p w:rsidR="0067137C" w:rsidRDefault="0067137C" w:rsidP="0067137C">
      <w:pPr>
        <w:widowControl w:val="0"/>
        <w:ind w:firstLine="567"/>
        <w:jc w:val="both"/>
        <w:rPr>
          <w:b/>
          <w:color w:val="000000"/>
          <w:sz w:val="28"/>
          <w:szCs w:val="28"/>
        </w:rPr>
      </w:pPr>
    </w:p>
    <w:p w:rsidR="0067137C" w:rsidRDefault="0067137C" w:rsidP="0067137C">
      <w:pPr>
        <w:widowControl w:val="0"/>
        <w:ind w:firstLine="567"/>
        <w:jc w:val="both"/>
        <w:rPr>
          <w:b/>
          <w:color w:val="000000"/>
          <w:sz w:val="28"/>
          <w:szCs w:val="28"/>
        </w:rPr>
      </w:pPr>
    </w:p>
    <w:p w:rsidR="0067137C" w:rsidRDefault="0067137C" w:rsidP="0067137C">
      <w:pPr>
        <w:widowControl w:val="0"/>
        <w:ind w:firstLine="567"/>
        <w:jc w:val="both"/>
        <w:rPr>
          <w:b/>
          <w:color w:val="000000"/>
          <w:sz w:val="28"/>
          <w:szCs w:val="28"/>
        </w:rPr>
      </w:pPr>
    </w:p>
    <w:p w:rsidR="0067137C" w:rsidRDefault="0067137C" w:rsidP="0067137C">
      <w:pPr>
        <w:widowControl w:val="0"/>
        <w:ind w:firstLine="567"/>
        <w:jc w:val="both"/>
        <w:rPr>
          <w:b/>
          <w:color w:val="000000"/>
          <w:sz w:val="28"/>
          <w:szCs w:val="28"/>
        </w:rPr>
      </w:pPr>
    </w:p>
    <w:p w:rsidR="0067137C" w:rsidRDefault="0067137C" w:rsidP="0067137C">
      <w:pPr>
        <w:widowControl w:val="0"/>
        <w:ind w:firstLine="567"/>
        <w:jc w:val="both"/>
        <w:rPr>
          <w:b/>
          <w:color w:val="000000"/>
          <w:sz w:val="28"/>
          <w:szCs w:val="28"/>
        </w:rPr>
      </w:pPr>
    </w:p>
    <w:p w:rsidR="0067137C" w:rsidRDefault="0067137C" w:rsidP="0067137C">
      <w:pPr>
        <w:widowControl w:val="0"/>
        <w:ind w:firstLine="567"/>
        <w:jc w:val="both"/>
        <w:rPr>
          <w:b/>
          <w:color w:val="000000"/>
          <w:sz w:val="28"/>
          <w:szCs w:val="28"/>
        </w:rPr>
      </w:pPr>
    </w:p>
    <w:p w:rsidR="0067137C" w:rsidRDefault="0067137C" w:rsidP="0067137C">
      <w:pPr>
        <w:widowControl w:val="0"/>
        <w:ind w:firstLine="567"/>
        <w:jc w:val="both"/>
        <w:rPr>
          <w:b/>
          <w:color w:val="000000"/>
          <w:sz w:val="28"/>
          <w:szCs w:val="28"/>
        </w:rPr>
      </w:pPr>
    </w:p>
    <w:p w:rsidR="0067137C" w:rsidRDefault="0067137C" w:rsidP="0067137C">
      <w:pPr>
        <w:widowControl w:val="0"/>
        <w:ind w:firstLine="567"/>
        <w:jc w:val="both"/>
        <w:rPr>
          <w:b/>
          <w:color w:val="000000"/>
          <w:sz w:val="28"/>
          <w:szCs w:val="28"/>
        </w:rPr>
      </w:pPr>
    </w:p>
    <w:p w:rsidR="0067137C" w:rsidRDefault="0067137C" w:rsidP="00A84522">
      <w:pPr>
        <w:widowControl w:val="0"/>
        <w:ind w:firstLine="567"/>
        <w:jc w:val="both"/>
        <w:rPr>
          <w:b/>
          <w:color w:val="000000"/>
          <w:sz w:val="28"/>
          <w:szCs w:val="28"/>
        </w:rPr>
      </w:pPr>
    </w:p>
    <w:sectPr w:rsidR="0067137C" w:rsidSect="00BB76EA">
      <w:headerReference w:type="even" r:id="rId39"/>
      <w:headerReference w:type="default" r:id="rId40"/>
      <w:pgSz w:w="11906" w:h="16838"/>
      <w:pgMar w:top="568"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793" w:rsidRDefault="00D03793" w:rsidP="00D32882">
      <w:r>
        <w:separator/>
      </w:r>
    </w:p>
  </w:endnote>
  <w:endnote w:type="continuationSeparator" w:id="0">
    <w:p w:rsidR="00D03793" w:rsidRDefault="00D03793" w:rsidP="00D3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793" w:rsidRDefault="00D03793" w:rsidP="00D32882">
      <w:r>
        <w:separator/>
      </w:r>
    </w:p>
  </w:footnote>
  <w:footnote w:type="continuationSeparator" w:id="0">
    <w:p w:rsidR="00D03793" w:rsidRDefault="00D03793" w:rsidP="00D328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50" w:rsidRDefault="00473050" w:rsidP="004730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73050" w:rsidRDefault="004730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050" w:rsidRDefault="00473050" w:rsidP="00473050">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730D0">
      <w:rPr>
        <w:rStyle w:val="a8"/>
        <w:noProof/>
      </w:rPr>
      <w:t>5</w:t>
    </w:r>
    <w:r>
      <w:rPr>
        <w:rStyle w:val="a8"/>
      </w:rPr>
      <w:fldChar w:fldCharType="end"/>
    </w:r>
  </w:p>
  <w:p w:rsidR="00473050" w:rsidRDefault="004730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C33"/>
    <w:multiLevelType w:val="hybridMultilevel"/>
    <w:tmpl w:val="01382F9C"/>
    <w:lvl w:ilvl="0" w:tplc="E1342C1E">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400503A"/>
    <w:multiLevelType w:val="hybridMultilevel"/>
    <w:tmpl w:val="FA88C0EA"/>
    <w:lvl w:ilvl="0" w:tplc="45AC5C22">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4C37C35"/>
    <w:multiLevelType w:val="hybridMultilevel"/>
    <w:tmpl w:val="A5425BBC"/>
    <w:lvl w:ilvl="0" w:tplc="2EE8D44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6344E76"/>
    <w:multiLevelType w:val="hybridMultilevel"/>
    <w:tmpl w:val="17AA5D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C102018"/>
    <w:multiLevelType w:val="hybridMultilevel"/>
    <w:tmpl w:val="2AC63536"/>
    <w:lvl w:ilvl="0" w:tplc="A55C34C8">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6C5A51"/>
    <w:multiLevelType w:val="hybridMultilevel"/>
    <w:tmpl w:val="383A7534"/>
    <w:lvl w:ilvl="0" w:tplc="65D63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C3261C"/>
    <w:multiLevelType w:val="hybridMultilevel"/>
    <w:tmpl w:val="D1B8047A"/>
    <w:lvl w:ilvl="0" w:tplc="6B60DA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3D3E367C"/>
    <w:multiLevelType w:val="hybridMultilevel"/>
    <w:tmpl w:val="1D943B5E"/>
    <w:lvl w:ilvl="0" w:tplc="E5C8D7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580096C"/>
    <w:multiLevelType w:val="hybridMultilevel"/>
    <w:tmpl w:val="22E6296A"/>
    <w:lvl w:ilvl="0" w:tplc="E578ED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47153FCC"/>
    <w:multiLevelType w:val="hybridMultilevel"/>
    <w:tmpl w:val="3A4241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06134C"/>
    <w:multiLevelType w:val="hybridMultilevel"/>
    <w:tmpl w:val="1B5C1060"/>
    <w:lvl w:ilvl="0" w:tplc="71985F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9"/>
  </w:num>
  <w:num w:numId="4">
    <w:abstractNumId w:val="7"/>
  </w:num>
  <w:num w:numId="5">
    <w:abstractNumId w:val="1"/>
  </w:num>
  <w:num w:numId="6">
    <w:abstractNumId w:val="2"/>
  </w:num>
  <w:num w:numId="7">
    <w:abstractNumId w:val="4"/>
  </w:num>
  <w:num w:numId="8">
    <w:abstractNumId w:val="0"/>
  </w:num>
  <w:num w:numId="9">
    <w:abstractNumId w:val="5"/>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032"/>
    <w:rsid w:val="00007C97"/>
    <w:rsid w:val="000D259B"/>
    <w:rsid w:val="000F0DE9"/>
    <w:rsid w:val="000F7DFB"/>
    <w:rsid w:val="001057D3"/>
    <w:rsid w:val="001770B8"/>
    <w:rsid w:val="001812A1"/>
    <w:rsid w:val="001E3C1A"/>
    <w:rsid w:val="001F24CC"/>
    <w:rsid w:val="001F777A"/>
    <w:rsid w:val="002222C9"/>
    <w:rsid w:val="00223314"/>
    <w:rsid w:val="0022479F"/>
    <w:rsid w:val="0022491D"/>
    <w:rsid w:val="00224F41"/>
    <w:rsid w:val="002336CF"/>
    <w:rsid w:val="00247780"/>
    <w:rsid w:val="0028024D"/>
    <w:rsid w:val="002937D9"/>
    <w:rsid w:val="002A1032"/>
    <w:rsid w:val="002B6237"/>
    <w:rsid w:val="002B64C8"/>
    <w:rsid w:val="002E126D"/>
    <w:rsid w:val="002E366A"/>
    <w:rsid w:val="002E53B4"/>
    <w:rsid w:val="00323222"/>
    <w:rsid w:val="00347623"/>
    <w:rsid w:val="003730D0"/>
    <w:rsid w:val="003827E7"/>
    <w:rsid w:val="00396203"/>
    <w:rsid w:val="003B4B87"/>
    <w:rsid w:val="003E06EA"/>
    <w:rsid w:val="00403614"/>
    <w:rsid w:val="004228A3"/>
    <w:rsid w:val="00426DF8"/>
    <w:rsid w:val="004313BF"/>
    <w:rsid w:val="00442E2C"/>
    <w:rsid w:val="00452787"/>
    <w:rsid w:val="004670F4"/>
    <w:rsid w:val="00473050"/>
    <w:rsid w:val="00485CFC"/>
    <w:rsid w:val="004913D8"/>
    <w:rsid w:val="0049572E"/>
    <w:rsid w:val="004B1B50"/>
    <w:rsid w:val="004C7AE2"/>
    <w:rsid w:val="005244F8"/>
    <w:rsid w:val="005264FD"/>
    <w:rsid w:val="005334A0"/>
    <w:rsid w:val="005452C0"/>
    <w:rsid w:val="00576F1B"/>
    <w:rsid w:val="00585A93"/>
    <w:rsid w:val="00595ABB"/>
    <w:rsid w:val="005A4484"/>
    <w:rsid w:val="005B2EB7"/>
    <w:rsid w:val="005F4814"/>
    <w:rsid w:val="00604111"/>
    <w:rsid w:val="00610658"/>
    <w:rsid w:val="0061367A"/>
    <w:rsid w:val="00623E7E"/>
    <w:rsid w:val="0067137C"/>
    <w:rsid w:val="00671774"/>
    <w:rsid w:val="00675082"/>
    <w:rsid w:val="0068532C"/>
    <w:rsid w:val="006931FB"/>
    <w:rsid w:val="006A2687"/>
    <w:rsid w:val="006A380C"/>
    <w:rsid w:val="006A7A70"/>
    <w:rsid w:val="006B32DD"/>
    <w:rsid w:val="006F0B50"/>
    <w:rsid w:val="00704ED1"/>
    <w:rsid w:val="00712F21"/>
    <w:rsid w:val="00751826"/>
    <w:rsid w:val="00793666"/>
    <w:rsid w:val="007948D0"/>
    <w:rsid w:val="007A1BC4"/>
    <w:rsid w:val="007A24E5"/>
    <w:rsid w:val="007B0163"/>
    <w:rsid w:val="007C31F8"/>
    <w:rsid w:val="007D00C7"/>
    <w:rsid w:val="007F7A5F"/>
    <w:rsid w:val="00802B75"/>
    <w:rsid w:val="00832DE8"/>
    <w:rsid w:val="0084023A"/>
    <w:rsid w:val="008554E2"/>
    <w:rsid w:val="00874388"/>
    <w:rsid w:val="008B5A50"/>
    <w:rsid w:val="00906FFB"/>
    <w:rsid w:val="00913F88"/>
    <w:rsid w:val="00960698"/>
    <w:rsid w:val="00960D1B"/>
    <w:rsid w:val="0096132E"/>
    <w:rsid w:val="00966A64"/>
    <w:rsid w:val="00972E45"/>
    <w:rsid w:val="0099502C"/>
    <w:rsid w:val="009C0106"/>
    <w:rsid w:val="009E1EC8"/>
    <w:rsid w:val="00A04070"/>
    <w:rsid w:val="00A40746"/>
    <w:rsid w:val="00A625EC"/>
    <w:rsid w:val="00A65E26"/>
    <w:rsid w:val="00A76090"/>
    <w:rsid w:val="00A84522"/>
    <w:rsid w:val="00A8552B"/>
    <w:rsid w:val="00AB4BDD"/>
    <w:rsid w:val="00AC5EA9"/>
    <w:rsid w:val="00AC6228"/>
    <w:rsid w:val="00B855E9"/>
    <w:rsid w:val="00BB0F48"/>
    <w:rsid w:val="00BB76EA"/>
    <w:rsid w:val="00BD3D00"/>
    <w:rsid w:val="00BE6020"/>
    <w:rsid w:val="00BF5577"/>
    <w:rsid w:val="00C01416"/>
    <w:rsid w:val="00C132C6"/>
    <w:rsid w:val="00C35AAB"/>
    <w:rsid w:val="00C36375"/>
    <w:rsid w:val="00C5128D"/>
    <w:rsid w:val="00C62778"/>
    <w:rsid w:val="00C94568"/>
    <w:rsid w:val="00C94AD5"/>
    <w:rsid w:val="00CB38EA"/>
    <w:rsid w:val="00CB47C0"/>
    <w:rsid w:val="00CD7356"/>
    <w:rsid w:val="00CE6CC6"/>
    <w:rsid w:val="00D010ED"/>
    <w:rsid w:val="00D03793"/>
    <w:rsid w:val="00D32882"/>
    <w:rsid w:val="00D3656F"/>
    <w:rsid w:val="00D40707"/>
    <w:rsid w:val="00D518E0"/>
    <w:rsid w:val="00D62897"/>
    <w:rsid w:val="00D93305"/>
    <w:rsid w:val="00E02661"/>
    <w:rsid w:val="00E262A1"/>
    <w:rsid w:val="00E501F5"/>
    <w:rsid w:val="00E82709"/>
    <w:rsid w:val="00EB7E31"/>
    <w:rsid w:val="00ED0D3B"/>
    <w:rsid w:val="00ED6DE4"/>
    <w:rsid w:val="00EE4D5C"/>
    <w:rsid w:val="00F00225"/>
    <w:rsid w:val="00F07359"/>
    <w:rsid w:val="00F11C2D"/>
    <w:rsid w:val="00F3383F"/>
    <w:rsid w:val="00F471FE"/>
    <w:rsid w:val="00F57A96"/>
    <w:rsid w:val="00F62522"/>
    <w:rsid w:val="00F721B1"/>
    <w:rsid w:val="00FA4898"/>
    <w:rsid w:val="00FB7EB0"/>
    <w:rsid w:val="00FF59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3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2A1032"/>
    <w:rPr>
      <w:color w:val="0000FF"/>
      <w:u w:val="single"/>
    </w:rPr>
  </w:style>
  <w:style w:type="paragraph" w:styleId="a4">
    <w:name w:val="Subtitle"/>
    <w:aliases w:val=" Знак"/>
    <w:basedOn w:val="a"/>
    <w:next w:val="a"/>
    <w:link w:val="a5"/>
    <w:qFormat/>
    <w:rsid w:val="002A1032"/>
    <w:pPr>
      <w:spacing w:after="60"/>
      <w:outlineLvl w:val="1"/>
    </w:pPr>
    <w:rPr>
      <w:rFonts w:eastAsia="SimSun"/>
      <w:b/>
      <w:sz w:val="28"/>
    </w:rPr>
  </w:style>
  <w:style w:type="character" w:customStyle="1" w:styleId="a5">
    <w:name w:val="Подзаголовок Знак"/>
    <w:aliases w:val=" Знак Знак"/>
    <w:basedOn w:val="a0"/>
    <w:link w:val="a4"/>
    <w:rsid w:val="002A1032"/>
    <w:rPr>
      <w:rFonts w:eastAsia="SimSun" w:cs="Times New Roman"/>
      <w:b/>
      <w:szCs w:val="24"/>
      <w:lang w:eastAsia="ru-RU"/>
    </w:rPr>
  </w:style>
  <w:style w:type="paragraph" w:styleId="a6">
    <w:name w:val="header"/>
    <w:basedOn w:val="a"/>
    <w:link w:val="a7"/>
    <w:rsid w:val="002A1032"/>
    <w:pPr>
      <w:tabs>
        <w:tab w:val="center" w:pos="4677"/>
        <w:tab w:val="right" w:pos="9355"/>
      </w:tabs>
    </w:pPr>
  </w:style>
  <w:style w:type="character" w:customStyle="1" w:styleId="a7">
    <w:name w:val="Верхний колонтитул Знак"/>
    <w:basedOn w:val="a0"/>
    <w:link w:val="a6"/>
    <w:rsid w:val="002A1032"/>
    <w:rPr>
      <w:rFonts w:eastAsia="Times New Roman" w:cs="Times New Roman"/>
      <w:sz w:val="24"/>
      <w:szCs w:val="24"/>
      <w:lang w:eastAsia="ru-RU"/>
    </w:rPr>
  </w:style>
  <w:style w:type="character" w:styleId="a8">
    <w:name w:val="page number"/>
    <w:basedOn w:val="a0"/>
    <w:rsid w:val="002A1032"/>
  </w:style>
  <w:style w:type="paragraph" w:styleId="a9">
    <w:name w:val="List Paragraph"/>
    <w:basedOn w:val="a"/>
    <w:uiPriority w:val="34"/>
    <w:qFormat/>
    <w:rsid w:val="00224F41"/>
    <w:pPr>
      <w:ind w:left="720"/>
      <w:contextualSpacing/>
    </w:pPr>
  </w:style>
  <w:style w:type="paragraph" w:customStyle="1" w:styleId="ConsPlusTitle">
    <w:name w:val="ConsPlusTitle"/>
    <w:rsid w:val="006A2687"/>
    <w:pPr>
      <w:widowControl w:val="0"/>
      <w:autoSpaceDE w:val="0"/>
      <w:autoSpaceDN w:val="0"/>
      <w:spacing w:after="0" w:line="240" w:lineRule="auto"/>
    </w:pPr>
    <w:rPr>
      <w:rFonts w:ascii="Calibri" w:eastAsia="Times New Roman" w:hAnsi="Calibri" w:cs="Calibri"/>
      <w:b/>
      <w:sz w:val="22"/>
      <w:szCs w:val="20"/>
      <w:lang w:eastAsia="ru-RU"/>
    </w:rPr>
  </w:style>
  <w:style w:type="table" w:styleId="aa">
    <w:name w:val="Table Grid"/>
    <w:basedOn w:val="a1"/>
    <w:rsid w:val="006106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827E7"/>
    <w:rPr>
      <w:rFonts w:ascii="Tahoma" w:hAnsi="Tahoma" w:cs="Tahoma"/>
      <w:sz w:val="16"/>
      <w:szCs w:val="16"/>
    </w:rPr>
  </w:style>
  <w:style w:type="character" w:customStyle="1" w:styleId="ac">
    <w:name w:val="Текст выноски Знак"/>
    <w:basedOn w:val="a0"/>
    <w:link w:val="ab"/>
    <w:uiPriority w:val="99"/>
    <w:semiHidden/>
    <w:rsid w:val="003827E7"/>
    <w:rPr>
      <w:rFonts w:ascii="Tahoma" w:eastAsia="Times New Roman" w:hAnsi="Tahoma" w:cs="Tahoma"/>
      <w:sz w:val="16"/>
      <w:szCs w:val="16"/>
      <w:lang w:eastAsia="ru-RU"/>
    </w:rPr>
  </w:style>
  <w:style w:type="paragraph" w:styleId="ad">
    <w:name w:val="footnote text"/>
    <w:basedOn w:val="a"/>
    <w:link w:val="1"/>
    <w:rsid w:val="00A40746"/>
    <w:rPr>
      <w:sz w:val="20"/>
      <w:szCs w:val="20"/>
    </w:rPr>
  </w:style>
  <w:style w:type="character" w:customStyle="1" w:styleId="ae">
    <w:name w:val="Текст сноски Знак"/>
    <w:basedOn w:val="a0"/>
    <w:uiPriority w:val="99"/>
    <w:semiHidden/>
    <w:rsid w:val="00A40746"/>
    <w:rPr>
      <w:rFonts w:eastAsia="Times New Roman" w:cs="Times New Roman"/>
      <w:sz w:val="20"/>
      <w:szCs w:val="20"/>
      <w:lang w:eastAsia="ru-RU"/>
    </w:rPr>
  </w:style>
  <w:style w:type="character" w:customStyle="1" w:styleId="1">
    <w:name w:val="Текст сноски Знак1"/>
    <w:basedOn w:val="a0"/>
    <w:link w:val="ad"/>
    <w:rsid w:val="00A40746"/>
    <w:rPr>
      <w:rFonts w:eastAsia="Times New Roman" w:cs="Times New Roman"/>
      <w:sz w:val="20"/>
      <w:szCs w:val="20"/>
      <w:lang w:eastAsia="ru-RU"/>
    </w:rPr>
  </w:style>
  <w:style w:type="paragraph" w:styleId="af">
    <w:name w:val="endnote text"/>
    <w:basedOn w:val="a"/>
    <w:link w:val="af0"/>
    <w:uiPriority w:val="99"/>
    <w:semiHidden/>
    <w:unhideWhenUsed/>
    <w:rsid w:val="00A40746"/>
    <w:rPr>
      <w:sz w:val="20"/>
      <w:szCs w:val="20"/>
    </w:rPr>
  </w:style>
  <w:style w:type="character" w:customStyle="1" w:styleId="af0">
    <w:name w:val="Текст концевой сноски Знак"/>
    <w:basedOn w:val="a0"/>
    <w:link w:val="af"/>
    <w:uiPriority w:val="99"/>
    <w:semiHidden/>
    <w:rsid w:val="00A40746"/>
    <w:rPr>
      <w:rFonts w:eastAsia="Times New Roman" w:cs="Times New Roman"/>
      <w:sz w:val="20"/>
      <w:szCs w:val="20"/>
      <w:lang w:eastAsia="ru-RU"/>
    </w:rPr>
  </w:style>
  <w:style w:type="paragraph" w:customStyle="1" w:styleId="formattext">
    <w:name w:val="formattext"/>
    <w:basedOn w:val="a"/>
    <w:rsid w:val="003E06EA"/>
    <w:pPr>
      <w:spacing w:before="100" w:beforeAutospacing="1" w:after="100" w:afterAutospacing="1"/>
    </w:pPr>
  </w:style>
  <w:style w:type="paragraph" w:styleId="af1">
    <w:name w:val="Normal (Web)"/>
    <w:basedOn w:val="a"/>
    <w:uiPriority w:val="99"/>
    <w:unhideWhenUsed/>
    <w:rsid w:val="00F00225"/>
    <w:pPr>
      <w:spacing w:before="100" w:beforeAutospacing="1" w:after="100" w:afterAutospacing="1"/>
    </w:pPr>
  </w:style>
  <w:style w:type="paragraph" w:styleId="af2">
    <w:name w:val="footer"/>
    <w:basedOn w:val="a"/>
    <w:link w:val="af3"/>
    <w:uiPriority w:val="99"/>
    <w:unhideWhenUsed/>
    <w:rsid w:val="00A625EC"/>
    <w:pPr>
      <w:tabs>
        <w:tab w:val="center" w:pos="4677"/>
        <w:tab w:val="right" w:pos="9355"/>
      </w:tabs>
    </w:pPr>
  </w:style>
  <w:style w:type="character" w:customStyle="1" w:styleId="af3">
    <w:name w:val="Нижний колонтитул Знак"/>
    <w:basedOn w:val="a0"/>
    <w:link w:val="af2"/>
    <w:uiPriority w:val="99"/>
    <w:rsid w:val="00A625EC"/>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032"/>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10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2A1032"/>
    <w:rPr>
      <w:color w:val="0000FF"/>
      <w:u w:val="single"/>
    </w:rPr>
  </w:style>
  <w:style w:type="paragraph" w:styleId="a4">
    <w:name w:val="Subtitle"/>
    <w:aliases w:val=" Знак"/>
    <w:basedOn w:val="a"/>
    <w:next w:val="a"/>
    <w:link w:val="a5"/>
    <w:qFormat/>
    <w:rsid w:val="002A1032"/>
    <w:pPr>
      <w:spacing w:after="60"/>
      <w:outlineLvl w:val="1"/>
    </w:pPr>
    <w:rPr>
      <w:rFonts w:eastAsia="SimSun"/>
      <w:b/>
      <w:sz w:val="28"/>
    </w:rPr>
  </w:style>
  <w:style w:type="character" w:customStyle="1" w:styleId="a5">
    <w:name w:val="Подзаголовок Знак"/>
    <w:aliases w:val=" Знак Знак"/>
    <w:basedOn w:val="a0"/>
    <w:link w:val="a4"/>
    <w:rsid w:val="002A1032"/>
    <w:rPr>
      <w:rFonts w:eastAsia="SimSun" w:cs="Times New Roman"/>
      <w:b/>
      <w:szCs w:val="24"/>
      <w:lang w:eastAsia="ru-RU"/>
    </w:rPr>
  </w:style>
  <w:style w:type="paragraph" w:styleId="a6">
    <w:name w:val="header"/>
    <w:basedOn w:val="a"/>
    <w:link w:val="a7"/>
    <w:rsid w:val="002A1032"/>
    <w:pPr>
      <w:tabs>
        <w:tab w:val="center" w:pos="4677"/>
        <w:tab w:val="right" w:pos="9355"/>
      </w:tabs>
    </w:pPr>
  </w:style>
  <w:style w:type="character" w:customStyle="1" w:styleId="a7">
    <w:name w:val="Верхний колонтитул Знак"/>
    <w:basedOn w:val="a0"/>
    <w:link w:val="a6"/>
    <w:rsid w:val="002A1032"/>
    <w:rPr>
      <w:rFonts w:eastAsia="Times New Roman" w:cs="Times New Roman"/>
      <w:sz w:val="24"/>
      <w:szCs w:val="24"/>
      <w:lang w:eastAsia="ru-RU"/>
    </w:rPr>
  </w:style>
  <w:style w:type="character" w:styleId="a8">
    <w:name w:val="page number"/>
    <w:basedOn w:val="a0"/>
    <w:rsid w:val="002A1032"/>
  </w:style>
  <w:style w:type="paragraph" w:styleId="a9">
    <w:name w:val="List Paragraph"/>
    <w:basedOn w:val="a"/>
    <w:uiPriority w:val="34"/>
    <w:qFormat/>
    <w:rsid w:val="00224F41"/>
    <w:pPr>
      <w:ind w:left="720"/>
      <w:contextualSpacing/>
    </w:pPr>
  </w:style>
  <w:style w:type="paragraph" w:customStyle="1" w:styleId="ConsPlusTitle">
    <w:name w:val="ConsPlusTitle"/>
    <w:rsid w:val="006A2687"/>
    <w:pPr>
      <w:widowControl w:val="0"/>
      <w:autoSpaceDE w:val="0"/>
      <w:autoSpaceDN w:val="0"/>
      <w:spacing w:after="0" w:line="240" w:lineRule="auto"/>
    </w:pPr>
    <w:rPr>
      <w:rFonts w:ascii="Calibri" w:eastAsia="Times New Roman" w:hAnsi="Calibri" w:cs="Calibri"/>
      <w:b/>
      <w:sz w:val="22"/>
      <w:szCs w:val="20"/>
      <w:lang w:eastAsia="ru-RU"/>
    </w:rPr>
  </w:style>
  <w:style w:type="table" w:styleId="aa">
    <w:name w:val="Table Grid"/>
    <w:basedOn w:val="a1"/>
    <w:rsid w:val="00610658"/>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3827E7"/>
    <w:rPr>
      <w:rFonts w:ascii="Tahoma" w:hAnsi="Tahoma" w:cs="Tahoma"/>
      <w:sz w:val="16"/>
      <w:szCs w:val="16"/>
    </w:rPr>
  </w:style>
  <w:style w:type="character" w:customStyle="1" w:styleId="ac">
    <w:name w:val="Текст выноски Знак"/>
    <w:basedOn w:val="a0"/>
    <w:link w:val="ab"/>
    <w:uiPriority w:val="99"/>
    <w:semiHidden/>
    <w:rsid w:val="003827E7"/>
    <w:rPr>
      <w:rFonts w:ascii="Tahoma" w:eastAsia="Times New Roman" w:hAnsi="Tahoma" w:cs="Tahoma"/>
      <w:sz w:val="16"/>
      <w:szCs w:val="16"/>
      <w:lang w:eastAsia="ru-RU"/>
    </w:rPr>
  </w:style>
  <w:style w:type="paragraph" w:styleId="ad">
    <w:name w:val="footnote text"/>
    <w:basedOn w:val="a"/>
    <w:link w:val="1"/>
    <w:rsid w:val="00A40746"/>
    <w:rPr>
      <w:sz w:val="20"/>
      <w:szCs w:val="20"/>
    </w:rPr>
  </w:style>
  <w:style w:type="character" w:customStyle="1" w:styleId="ae">
    <w:name w:val="Текст сноски Знак"/>
    <w:basedOn w:val="a0"/>
    <w:uiPriority w:val="99"/>
    <w:semiHidden/>
    <w:rsid w:val="00A40746"/>
    <w:rPr>
      <w:rFonts w:eastAsia="Times New Roman" w:cs="Times New Roman"/>
      <w:sz w:val="20"/>
      <w:szCs w:val="20"/>
      <w:lang w:eastAsia="ru-RU"/>
    </w:rPr>
  </w:style>
  <w:style w:type="character" w:customStyle="1" w:styleId="1">
    <w:name w:val="Текст сноски Знак1"/>
    <w:basedOn w:val="a0"/>
    <w:link w:val="ad"/>
    <w:rsid w:val="00A40746"/>
    <w:rPr>
      <w:rFonts w:eastAsia="Times New Roman" w:cs="Times New Roman"/>
      <w:sz w:val="20"/>
      <w:szCs w:val="20"/>
      <w:lang w:eastAsia="ru-RU"/>
    </w:rPr>
  </w:style>
  <w:style w:type="paragraph" w:styleId="af">
    <w:name w:val="endnote text"/>
    <w:basedOn w:val="a"/>
    <w:link w:val="af0"/>
    <w:uiPriority w:val="99"/>
    <w:semiHidden/>
    <w:unhideWhenUsed/>
    <w:rsid w:val="00A40746"/>
    <w:rPr>
      <w:sz w:val="20"/>
      <w:szCs w:val="20"/>
    </w:rPr>
  </w:style>
  <w:style w:type="character" w:customStyle="1" w:styleId="af0">
    <w:name w:val="Текст концевой сноски Знак"/>
    <w:basedOn w:val="a0"/>
    <w:link w:val="af"/>
    <w:uiPriority w:val="99"/>
    <w:semiHidden/>
    <w:rsid w:val="00A40746"/>
    <w:rPr>
      <w:rFonts w:eastAsia="Times New Roman" w:cs="Times New Roman"/>
      <w:sz w:val="20"/>
      <w:szCs w:val="20"/>
      <w:lang w:eastAsia="ru-RU"/>
    </w:rPr>
  </w:style>
  <w:style w:type="paragraph" w:customStyle="1" w:styleId="formattext">
    <w:name w:val="formattext"/>
    <w:basedOn w:val="a"/>
    <w:rsid w:val="003E06EA"/>
    <w:pPr>
      <w:spacing w:before="100" w:beforeAutospacing="1" w:after="100" w:afterAutospacing="1"/>
    </w:pPr>
  </w:style>
  <w:style w:type="paragraph" w:styleId="af1">
    <w:name w:val="Normal (Web)"/>
    <w:basedOn w:val="a"/>
    <w:uiPriority w:val="99"/>
    <w:unhideWhenUsed/>
    <w:rsid w:val="00F00225"/>
    <w:pPr>
      <w:spacing w:before="100" w:beforeAutospacing="1" w:after="100" w:afterAutospacing="1"/>
    </w:pPr>
  </w:style>
  <w:style w:type="paragraph" w:styleId="af2">
    <w:name w:val="footer"/>
    <w:basedOn w:val="a"/>
    <w:link w:val="af3"/>
    <w:uiPriority w:val="99"/>
    <w:unhideWhenUsed/>
    <w:rsid w:val="00A625EC"/>
    <w:pPr>
      <w:tabs>
        <w:tab w:val="center" w:pos="4677"/>
        <w:tab w:val="right" w:pos="9355"/>
      </w:tabs>
    </w:pPr>
  </w:style>
  <w:style w:type="character" w:customStyle="1" w:styleId="af3">
    <w:name w:val="Нижний колонтитул Знак"/>
    <w:basedOn w:val="a0"/>
    <w:link w:val="af2"/>
    <w:uiPriority w:val="99"/>
    <w:rsid w:val="00A625EC"/>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1200">
      <w:bodyDiv w:val="1"/>
      <w:marLeft w:val="0"/>
      <w:marRight w:val="0"/>
      <w:marTop w:val="0"/>
      <w:marBottom w:val="0"/>
      <w:divBdr>
        <w:top w:val="none" w:sz="0" w:space="0" w:color="auto"/>
        <w:left w:val="none" w:sz="0" w:space="0" w:color="auto"/>
        <w:bottom w:val="none" w:sz="0" w:space="0" w:color="auto"/>
        <w:right w:val="none" w:sz="0" w:space="0" w:color="auto"/>
      </w:divBdr>
    </w:div>
    <w:div w:id="271330304">
      <w:bodyDiv w:val="1"/>
      <w:marLeft w:val="0"/>
      <w:marRight w:val="0"/>
      <w:marTop w:val="0"/>
      <w:marBottom w:val="0"/>
      <w:divBdr>
        <w:top w:val="none" w:sz="0" w:space="0" w:color="auto"/>
        <w:left w:val="none" w:sz="0" w:space="0" w:color="auto"/>
        <w:bottom w:val="none" w:sz="0" w:space="0" w:color="auto"/>
        <w:right w:val="none" w:sz="0" w:space="0" w:color="auto"/>
      </w:divBdr>
    </w:div>
    <w:div w:id="456489472">
      <w:bodyDiv w:val="1"/>
      <w:marLeft w:val="0"/>
      <w:marRight w:val="0"/>
      <w:marTop w:val="0"/>
      <w:marBottom w:val="0"/>
      <w:divBdr>
        <w:top w:val="none" w:sz="0" w:space="0" w:color="auto"/>
        <w:left w:val="none" w:sz="0" w:space="0" w:color="auto"/>
        <w:bottom w:val="none" w:sz="0" w:space="0" w:color="auto"/>
        <w:right w:val="none" w:sz="0" w:space="0" w:color="auto"/>
      </w:divBdr>
    </w:div>
    <w:div w:id="883256606">
      <w:bodyDiv w:val="1"/>
      <w:marLeft w:val="0"/>
      <w:marRight w:val="0"/>
      <w:marTop w:val="0"/>
      <w:marBottom w:val="0"/>
      <w:divBdr>
        <w:top w:val="none" w:sz="0" w:space="0" w:color="auto"/>
        <w:left w:val="none" w:sz="0" w:space="0" w:color="auto"/>
        <w:bottom w:val="none" w:sz="0" w:space="0" w:color="auto"/>
        <w:right w:val="none" w:sz="0" w:space="0" w:color="auto"/>
      </w:divBdr>
      <w:divsChild>
        <w:div w:id="429620625">
          <w:marLeft w:val="0"/>
          <w:marRight w:val="0"/>
          <w:marTop w:val="192"/>
          <w:marBottom w:val="0"/>
          <w:divBdr>
            <w:top w:val="none" w:sz="0" w:space="0" w:color="auto"/>
            <w:left w:val="none" w:sz="0" w:space="0" w:color="auto"/>
            <w:bottom w:val="none" w:sz="0" w:space="0" w:color="auto"/>
            <w:right w:val="none" w:sz="0" w:space="0" w:color="auto"/>
          </w:divBdr>
        </w:div>
        <w:div w:id="1229728686">
          <w:marLeft w:val="0"/>
          <w:marRight w:val="0"/>
          <w:marTop w:val="192"/>
          <w:marBottom w:val="0"/>
          <w:divBdr>
            <w:top w:val="none" w:sz="0" w:space="0" w:color="auto"/>
            <w:left w:val="none" w:sz="0" w:space="0" w:color="auto"/>
            <w:bottom w:val="none" w:sz="0" w:space="0" w:color="auto"/>
            <w:right w:val="none" w:sz="0" w:space="0" w:color="auto"/>
          </w:divBdr>
        </w:div>
        <w:div w:id="1308628916">
          <w:marLeft w:val="0"/>
          <w:marRight w:val="0"/>
          <w:marTop w:val="192"/>
          <w:marBottom w:val="0"/>
          <w:divBdr>
            <w:top w:val="none" w:sz="0" w:space="0" w:color="auto"/>
            <w:left w:val="none" w:sz="0" w:space="0" w:color="auto"/>
            <w:bottom w:val="none" w:sz="0" w:space="0" w:color="auto"/>
            <w:right w:val="none" w:sz="0" w:space="0" w:color="auto"/>
          </w:divBdr>
        </w:div>
        <w:div w:id="1570850147">
          <w:marLeft w:val="0"/>
          <w:marRight w:val="0"/>
          <w:marTop w:val="192"/>
          <w:marBottom w:val="0"/>
          <w:divBdr>
            <w:top w:val="none" w:sz="0" w:space="0" w:color="auto"/>
            <w:left w:val="none" w:sz="0" w:space="0" w:color="auto"/>
            <w:bottom w:val="none" w:sz="0" w:space="0" w:color="auto"/>
            <w:right w:val="none" w:sz="0" w:space="0" w:color="auto"/>
          </w:divBdr>
        </w:div>
        <w:div w:id="2090495768">
          <w:marLeft w:val="0"/>
          <w:marRight w:val="0"/>
          <w:marTop w:val="192"/>
          <w:marBottom w:val="0"/>
          <w:divBdr>
            <w:top w:val="none" w:sz="0" w:space="0" w:color="auto"/>
            <w:left w:val="none" w:sz="0" w:space="0" w:color="auto"/>
            <w:bottom w:val="none" w:sz="0" w:space="0" w:color="auto"/>
            <w:right w:val="none" w:sz="0" w:space="0" w:color="auto"/>
          </w:divBdr>
        </w:div>
        <w:div w:id="32122148">
          <w:marLeft w:val="0"/>
          <w:marRight w:val="0"/>
          <w:marTop w:val="192"/>
          <w:marBottom w:val="0"/>
          <w:divBdr>
            <w:top w:val="none" w:sz="0" w:space="0" w:color="auto"/>
            <w:left w:val="none" w:sz="0" w:space="0" w:color="auto"/>
            <w:bottom w:val="none" w:sz="0" w:space="0" w:color="auto"/>
            <w:right w:val="none" w:sz="0" w:space="0" w:color="auto"/>
          </w:divBdr>
        </w:div>
        <w:div w:id="1744718301">
          <w:marLeft w:val="0"/>
          <w:marRight w:val="0"/>
          <w:marTop w:val="192"/>
          <w:marBottom w:val="0"/>
          <w:divBdr>
            <w:top w:val="none" w:sz="0" w:space="0" w:color="auto"/>
            <w:left w:val="none" w:sz="0" w:space="0" w:color="auto"/>
            <w:bottom w:val="none" w:sz="0" w:space="0" w:color="auto"/>
            <w:right w:val="none" w:sz="0" w:space="0" w:color="auto"/>
          </w:divBdr>
        </w:div>
        <w:div w:id="796139158">
          <w:marLeft w:val="0"/>
          <w:marRight w:val="0"/>
          <w:marTop w:val="192"/>
          <w:marBottom w:val="0"/>
          <w:divBdr>
            <w:top w:val="none" w:sz="0" w:space="0" w:color="auto"/>
            <w:left w:val="none" w:sz="0" w:space="0" w:color="auto"/>
            <w:bottom w:val="none" w:sz="0" w:space="0" w:color="auto"/>
            <w:right w:val="none" w:sz="0" w:space="0" w:color="auto"/>
          </w:divBdr>
        </w:div>
        <w:div w:id="2077363321">
          <w:marLeft w:val="0"/>
          <w:marRight w:val="0"/>
          <w:marTop w:val="192"/>
          <w:marBottom w:val="0"/>
          <w:divBdr>
            <w:top w:val="none" w:sz="0" w:space="0" w:color="auto"/>
            <w:left w:val="none" w:sz="0" w:space="0" w:color="auto"/>
            <w:bottom w:val="none" w:sz="0" w:space="0" w:color="auto"/>
            <w:right w:val="none" w:sz="0" w:space="0" w:color="auto"/>
          </w:divBdr>
        </w:div>
        <w:div w:id="86124691">
          <w:marLeft w:val="0"/>
          <w:marRight w:val="0"/>
          <w:marTop w:val="192"/>
          <w:marBottom w:val="0"/>
          <w:divBdr>
            <w:top w:val="none" w:sz="0" w:space="0" w:color="auto"/>
            <w:left w:val="none" w:sz="0" w:space="0" w:color="auto"/>
            <w:bottom w:val="none" w:sz="0" w:space="0" w:color="auto"/>
            <w:right w:val="none" w:sz="0" w:space="0" w:color="auto"/>
          </w:divBdr>
        </w:div>
        <w:div w:id="293750985">
          <w:marLeft w:val="0"/>
          <w:marRight w:val="0"/>
          <w:marTop w:val="192"/>
          <w:marBottom w:val="0"/>
          <w:divBdr>
            <w:top w:val="none" w:sz="0" w:space="0" w:color="auto"/>
            <w:left w:val="none" w:sz="0" w:space="0" w:color="auto"/>
            <w:bottom w:val="none" w:sz="0" w:space="0" w:color="auto"/>
            <w:right w:val="none" w:sz="0" w:space="0" w:color="auto"/>
          </w:divBdr>
        </w:div>
        <w:div w:id="1530218280">
          <w:marLeft w:val="0"/>
          <w:marRight w:val="0"/>
          <w:marTop w:val="192"/>
          <w:marBottom w:val="0"/>
          <w:divBdr>
            <w:top w:val="none" w:sz="0" w:space="0" w:color="auto"/>
            <w:left w:val="none" w:sz="0" w:space="0" w:color="auto"/>
            <w:bottom w:val="none" w:sz="0" w:space="0" w:color="auto"/>
            <w:right w:val="none" w:sz="0" w:space="0" w:color="auto"/>
          </w:divBdr>
        </w:div>
        <w:div w:id="1824934345">
          <w:marLeft w:val="0"/>
          <w:marRight w:val="0"/>
          <w:marTop w:val="192"/>
          <w:marBottom w:val="0"/>
          <w:divBdr>
            <w:top w:val="none" w:sz="0" w:space="0" w:color="auto"/>
            <w:left w:val="none" w:sz="0" w:space="0" w:color="auto"/>
            <w:bottom w:val="none" w:sz="0" w:space="0" w:color="auto"/>
            <w:right w:val="none" w:sz="0" w:space="0" w:color="auto"/>
          </w:divBdr>
        </w:div>
        <w:div w:id="906960626">
          <w:marLeft w:val="0"/>
          <w:marRight w:val="0"/>
          <w:marTop w:val="192"/>
          <w:marBottom w:val="0"/>
          <w:divBdr>
            <w:top w:val="none" w:sz="0" w:space="0" w:color="auto"/>
            <w:left w:val="none" w:sz="0" w:space="0" w:color="auto"/>
            <w:bottom w:val="none" w:sz="0" w:space="0" w:color="auto"/>
            <w:right w:val="none" w:sz="0" w:space="0" w:color="auto"/>
          </w:divBdr>
        </w:div>
        <w:div w:id="677195957">
          <w:marLeft w:val="0"/>
          <w:marRight w:val="0"/>
          <w:marTop w:val="192"/>
          <w:marBottom w:val="0"/>
          <w:divBdr>
            <w:top w:val="none" w:sz="0" w:space="0" w:color="auto"/>
            <w:left w:val="none" w:sz="0" w:space="0" w:color="auto"/>
            <w:bottom w:val="none" w:sz="0" w:space="0" w:color="auto"/>
            <w:right w:val="none" w:sz="0" w:space="0" w:color="auto"/>
          </w:divBdr>
        </w:div>
      </w:divsChild>
    </w:div>
    <w:div w:id="1122462239">
      <w:bodyDiv w:val="1"/>
      <w:marLeft w:val="0"/>
      <w:marRight w:val="0"/>
      <w:marTop w:val="0"/>
      <w:marBottom w:val="0"/>
      <w:divBdr>
        <w:top w:val="none" w:sz="0" w:space="0" w:color="auto"/>
        <w:left w:val="none" w:sz="0" w:space="0" w:color="auto"/>
        <w:bottom w:val="none" w:sz="0" w:space="0" w:color="auto"/>
        <w:right w:val="none" w:sz="0" w:space="0" w:color="auto"/>
      </w:divBdr>
    </w:div>
    <w:div w:id="1323897001">
      <w:bodyDiv w:val="1"/>
      <w:marLeft w:val="0"/>
      <w:marRight w:val="0"/>
      <w:marTop w:val="0"/>
      <w:marBottom w:val="0"/>
      <w:divBdr>
        <w:top w:val="none" w:sz="0" w:space="0" w:color="auto"/>
        <w:left w:val="none" w:sz="0" w:space="0" w:color="auto"/>
        <w:bottom w:val="none" w:sz="0" w:space="0" w:color="auto"/>
        <w:right w:val="none" w:sz="0" w:space="0" w:color="auto"/>
      </w:divBdr>
      <w:divsChild>
        <w:div w:id="1229412884">
          <w:marLeft w:val="0"/>
          <w:marRight w:val="0"/>
          <w:marTop w:val="0"/>
          <w:marBottom w:val="0"/>
          <w:divBdr>
            <w:top w:val="none" w:sz="0" w:space="0" w:color="auto"/>
            <w:left w:val="none" w:sz="0" w:space="0" w:color="auto"/>
            <w:bottom w:val="none" w:sz="0" w:space="0" w:color="auto"/>
            <w:right w:val="none" w:sz="0" w:space="0" w:color="auto"/>
          </w:divBdr>
        </w:div>
      </w:divsChild>
    </w:div>
    <w:div w:id="1794592388">
      <w:bodyDiv w:val="1"/>
      <w:marLeft w:val="0"/>
      <w:marRight w:val="0"/>
      <w:marTop w:val="0"/>
      <w:marBottom w:val="0"/>
      <w:divBdr>
        <w:top w:val="none" w:sz="0" w:space="0" w:color="auto"/>
        <w:left w:val="none" w:sz="0" w:space="0" w:color="auto"/>
        <w:bottom w:val="none" w:sz="0" w:space="0" w:color="auto"/>
        <w:right w:val="none" w:sz="0" w:space="0" w:color="auto"/>
      </w:divBdr>
    </w:div>
    <w:div w:id="207153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512&amp;fld=134" TargetMode="External"/><Relationship Id="rId18" Type="http://schemas.openxmlformats.org/officeDocument/2006/relationships/hyperlink" Target="consultantplus://offline/ref=2754911FEE345DDF9F4C090C2111175CABE61737C7AF878E0BA8E9350BAE53F6C0B70089D6EF345FB51C5762A79018F681F7A23A67446F85LDb5J" TargetMode="External"/><Relationship Id="rId26" Type="http://schemas.openxmlformats.org/officeDocument/2006/relationships/hyperlink" Target="consultantplus://offline/ref=2754911FEE345DDF9F4C090C2111175CABE61737C7AF878E0BA8E9350BAE53F6C0B70089D6EF345CB41C5762A79018F681F7A23A67446F85LDb5J"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2754911FEE345DDF9F4C090C2111175CABE61737C7AF878E0BA8E9350BAE53F6C0B70089D6EF345CB41C5762A79018F681F7A23A67446F85LDb5J" TargetMode="External"/><Relationship Id="rId34" Type="http://schemas.openxmlformats.org/officeDocument/2006/relationships/hyperlink" Target="https://base.garant.ru/400839591/"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2754911FEE345DDF9F4C090C2111175CABE61737C7AF878E0BA8E9350BAE53F6C0B70089D6EF3957B41C5762A79018F681F7A23A67446F85LDb5J" TargetMode="External"/><Relationship Id="rId17" Type="http://schemas.openxmlformats.org/officeDocument/2006/relationships/hyperlink" Target="consultantplus://offline/ref=2754911FEE345DDF9F4C090C2111175CABE61737C7AF878E0BA8E9350BAE53F6C0B70089D6EF3559B11C5762A79018F681F7A23A67446F85LDb5J" TargetMode="External"/><Relationship Id="rId25" Type="http://schemas.openxmlformats.org/officeDocument/2006/relationships/hyperlink" Target="consultantplus://offline/ref=2754911FEE345DDF9F4C090C2111175CABE61737C7AF878E0BA8E9350BAE53F6C0B70089D6EF345EB21C5762A79018F681F7A23A67446F85LDb5J" TargetMode="External"/><Relationship Id="rId33" Type="http://schemas.openxmlformats.org/officeDocument/2006/relationships/hyperlink" Target="consultantplus://offline/ref=2754911FEE345DDF9F4C090C2111175CABE61737C7AF878E0BA8E9350BAE53F6C0B70089D6EF3456B31C5762A79018F681F7A23A67446F85LDb5J" TargetMode="External"/><Relationship Id="rId38"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consultant.ru/document/cons_doc_LAW_389501/7c4d9b914ce7cc9d3c847bba5f7bf1de34033941/" TargetMode="External"/><Relationship Id="rId20" Type="http://schemas.openxmlformats.org/officeDocument/2006/relationships/hyperlink" Target="consultantplus://offline/ref=2754911FEE345DDF9F4C090C2111175CABE61737C7AF878E0BA8E9350BAE53F6C0B70089D6EF345EB21C5762A79018F681F7A23A67446F85LDb5J" TargetMode="External"/><Relationship Id="rId29" Type="http://schemas.openxmlformats.org/officeDocument/2006/relationships/hyperlink" Target="consultantplus://offline/ref=2754911FEE345DDF9F4C090C2111175CABE61737C7AF878E0BA8E9350BAE53F6C0B70089D6EF3A5DBD1C5762A79018F681F7A23A67446F85LDb5J"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54911FEE345DDF9F4C090C2111175CABE61737C7AF878E0BA8E9350BAE53F6C0B70089D6EF3E5EB01C5762A79018F681F7A23A67446F85LDb5J" TargetMode="External"/><Relationship Id="rId24" Type="http://schemas.openxmlformats.org/officeDocument/2006/relationships/hyperlink" Target="consultantplus://offline/ref=2754911FEE345DDF9F4C090C2111175CABE61737C7AF878E0BA8E9350BAE53F6C0B70089D6EF345EB51C5762A79018F681F7A23A67446F85LDb5J" TargetMode="External"/><Relationship Id="rId32" Type="http://schemas.openxmlformats.org/officeDocument/2006/relationships/hyperlink" Target="consultantplus://offline/ref=2754911FEE345DDF9F4C090C2111175CABE61737C7AF878E0BA8E9350BAE53F6C0B70089D6EE3F5ABC1C5762A79018F681F7A23A67446F85LDb5J" TargetMode="External"/><Relationship Id="rId37" Type="http://schemas.openxmlformats.org/officeDocument/2006/relationships/hyperlink" Target="https://base.garant.ru/400839591/7af06a18e696b1f1f06e05ebdce27796/"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consultantplus://offline/ref=2754911FEE345DDF9F4C090C2111175CABE61737C7AF878E0BA8E9350BAE53F6C0B70089D6EF3B5EB31C5762A79018F681F7A23A67446F85LDb5J" TargetMode="External"/><Relationship Id="rId23" Type="http://schemas.openxmlformats.org/officeDocument/2006/relationships/hyperlink" Target="consultantplus://offline/ref=2754911FEE345DDF9F4C090C2111175CABE61737C7AF878E0BA8E9350BAE53F6C0B70089D6EF345FB51C5762A79018F681F7A23A67446F85LDb5J" TargetMode="External"/><Relationship Id="rId28" Type="http://schemas.openxmlformats.org/officeDocument/2006/relationships/hyperlink" Target="consultantplus://offline/ref=2754911FEE345DDF9F4C090C2111175CABE61737C7AF878E0BA8E9350BAE53F6C0B70089D6EF3A5DBD1C5762A79018F681F7A23A67446F85LDb5J" TargetMode="External"/><Relationship Id="rId36" Type="http://schemas.openxmlformats.org/officeDocument/2006/relationships/hyperlink" Target="https://base.garant.ru/400839591/7af06a18e696b1f1f06e05ebdce27796/" TargetMode="External"/><Relationship Id="rId10" Type="http://schemas.openxmlformats.org/officeDocument/2006/relationships/hyperlink" Target="consultantplus://offline/ref=2754911FEE345DDF9F4C090C2111175CAAE6163BC9FDD08C5AFDE73003FE09E6D6FE0F8FC8EF3A41B71701L3b2J" TargetMode="External"/><Relationship Id="rId19" Type="http://schemas.openxmlformats.org/officeDocument/2006/relationships/hyperlink" Target="consultantplus://offline/ref=2754911FEE345DDF9F4C090C2111175CABE61737C7AF878E0BA8E9350BAE53F6C0B70089D6EF345EB51C5762A79018F681F7A23A67446F85LDb5J" TargetMode="External"/><Relationship Id="rId31" Type="http://schemas.openxmlformats.org/officeDocument/2006/relationships/hyperlink" Target="consultantplus://offline/ref=2754911FEE345DDF9F4C090C2111175CABE61737C7AF878E0BA8E9350BAE53F6C0B70089D6EE3D5FB51C5762A79018F681F7A23A67446F85LDb5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2754911FEE345DDF9F4C090C2111175CABEF1536C0AB878E0BA8E9350BAE53F6D2B75885D4E8235FB2090133E1LCb4J" TargetMode="External"/><Relationship Id="rId22" Type="http://schemas.openxmlformats.org/officeDocument/2006/relationships/hyperlink" Target="consultantplus://offline/ref=2754911FEE345DDF9F4C090C2111175CABE61737C7AF878E0BA8E9350BAE53F6C0B70089D6EE3F5EB71C5762A79018F681F7A23A67446F85LDb5J" TargetMode="External"/><Relationship Id="rId27" Type="http://schemas.openxmlformats.org/officeDocument/2006/relationships/hyperlink" Target="http://www.consultant.ru/document/cons_doc_LAW_389501/7c4d9b914ce7cc9d3c847bba5f7bf1de34033941/" TargetMode="External"/><Relationship Id="rId30" Type="http://schemas.openxmlformats.org/officeDocument/2006/relationships/hyperlink" Target="consultantplus://offline/ref=2754911FEE345DDF9F4C090C2111175CABE61737C7AF878E0BA8E9350BAE53F6C0B70089D6EF3B57B71C5762A79018F681F7A23A67446F85LDb5J" TargetMode="External"/><Relationship Id="rId35" Type="http://schemas.openxmlformats.org/officeDocument/2006/relationships/hyperlink" Target="https://base.garant.ru/74449814/07bdd21ab547687f72d1294bbd35ef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57B9-2667-43B9-9520-4C1E7192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21</Pages>
  <Words>6839</Words>
  <Characters>38985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user090</dc:creator>
  <cp:lastModifiedBy>User</cp:lastModifiedBy>
  <cp:revision>32</cp:revision>
  <cp:lastPrinted>2022-02-08T12:24:00Z</cp:lastPrinted>
  <dcterms:created xsi:type="dcterms:W3CDTF">2021-11-08T12:32:00Z</dcterms:created>
  <dcterms:modified xsi:type="dcterms:W3CDTF">2022-02-08T12:38:00Z</dcterms:modified>
</cp:coreProperties>
</file>