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657B3">
        <w:rPr>
          <w:rFonts w:eastAsia="Times New Roman" w:cs="Times New Roman"/>
          <w:sz w:val="20"/>
          <w:szCs w:val="20"/>
          <w:lang w:eastAsia="ru-RU"/>
        </w:rPr>
        <w:tab/>
      </w:r>
      <w:r w:rsidRPr="00D657B3">
        <w:rPr>
          <w:rFonts w:eastAsia="Times New Roman" w:cs="Times New Roman"/>
          <w:sz w:val="20"/>
          <w:szCs w:val="20"/>
          <w:lang w:eastAsia="ru-RU"/>
        </w:rPr>
        <w:tab/>
      </w:r>
      <w:r w:rsidRPr="00D657B3">
        <w:rPr>
          <w:rFonts w:eastAsia="Times New Roman" w:cs="Times New Roman"/>
          <w:sz w:val="20"/>
          <w:szCs w:val="20"/>
          <w:lang w:eastAsia="ru-RU"/>
        </w:rPr>
        <w:tab/>
      </w:r>
      <w:r w:rsidRPr="00D657B3">
        <w:rPr>
          <w:rFonts w:eastAsia="Times New Roman" w:cs="Times New Roman"/>
          <w:sz w:val="20"/>
          <w:szCs w:val="20"/>
          <w:lang w:eastAsia="ru-RU"/>
        </w:rPr>
        <w:tab/>
      </w:r>
      <w:r w:rsidRPr="00D657B3">
        <w:rPr>
          <w:rFonts w:eastAsia="Times New Roman" w:cs="Times New Roman"/>
          <w:sz w:val="20"/>
          <w:szCs w:val="20"/>
          <w:lang w:eastAsia="ru-RU"/>
        </w:rPr>
        <w:tab/>
        <w:t xml:space="preserve">   </w:t>
      </w:r>
      <w:r w:rsidRPr="00D657B3">
        <w:rPr>
          <w:rFonts w:eastAsia="Times New Roman" w:cs="Times New Roman"/>
          <w:sz w:val="20"/>
          <w:szCs w:val="20"/>
          <w:lang w:eastAsia="ru-RU"/>
        </w:rPr>
        <w:tab/>
      </w:r>
      <w:r w:rsidRPr="00D657B3">
        <w:rPr>
          <w:rFonts w:eastAsia="Times New Roman" w:cs="Times New Roman"/>
          <w:sz w:val="20"/>
          <w:szCs w:val="20"/>
          <w:lang w:eastAsia="ru-RU"/>
        </w:rPr>
        <w:tab/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984"/>
        <w:gridCol w:w="709"/>
        <w:gridCol w:w="2693"/>
        <w:gridCol w:w="1658"/>
        <w:gridCol w:w="1064"/>
        <w:gridCol w:w="964"/>
      </w:tblGrid>
      <w:tr w:rsidR="00D657B3" w:rsidRPr="00D657B3" w:rsidTr="0010441F">
        <w:tc>
          <w:tcPr>
            <w:tcW w:w="3189" w:type="dxa"/>
            <w:gridSpan w:val="3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«Кажым» </w:t>
            </w:r>
            <w:proofErr w:type="spellStart"/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сикт</w:t>
            </w:r>
            <w:proofErr w:type="spellEnd"/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76300"/>
                  <wp:effectExtent l="0" t="0" r="0" b="0"/>
                  <wp:docPr id="3" name="Рисунок 3" descr="C: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«Кажым»</w:t>
            </w: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3" w:rsidRPr="00D657B3" w:rsidTr="0010441F">
        <w:trPr>
          <w:trHeight w:val="762"/>
        </w:trPr>
        <w:tc>
          <w:tcPr>
            <w:tcW w:w="3189" w:type="dxa"/>
            <w:gridSpan w:val="3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657B3" w:rsidRPr="00D657B3" w:rsidRDefault="00D657B3" w:rsidP="00D657B3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gramStart"/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>ШУÖМ</w:t>
            </w:r>
            <w:proofErr w:type="gramEnd"/>
          </w:p>
          <w:p w:rsidR="00D657B3" w:rsidRPr="00D657B3" w:rsidRDefault="00D657B3" w:rsidP="00D657B3">
            <w:pPr>
              <w:spacing w:before="240" w:after="60" w:line="240" w:lineRule="auto"/>
              <w:outlineLvl w:val="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ПОСТАНОВЛЕНИЕ</w:t>
            </w:r>
          </w:p>
          <w:p w:rsidR="00D657B3" w:rsidRPr="00D657B3" w:rsidRDefault="00D657B3" w:rsidP="00D657B3">
            <w:pPr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57B3" w:rsidRPr="00D657B3" w:rsidTr="0010441F">
        <w:trPr>
          <w:gridAfter w:val="1"/>
          <w:wAfter w:w="964" w:type="dxa"/>
        </w:trPr>
        <w:tc>
          <w:tcPr>
            <w:tcW w:w="496" w:type="dxa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Cs w:val="24"/>
                <w:lang w:eastAsia="ru-RU"/>
              </w:rPr>
              <w:t>от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D657B3" w:rsidRPr="00D657B3" w:rsidRDefault="0010441F" w:rsidP="00D865A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D865A3">
              <w:rPr>
                <w:rFonts w:eastAsia="Times New Roman" w:cs="Times New Roman"/>
                <w:szCs w:val="28"/>
                <w:lang w:eastAsia="ru-RU"/>
              </w:rPr>
              <w:t>8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апреля 2015</w:t>
            </w:r>
          </w:p>
        </w:tc>
        <w:tc>
          <w:tcPr>
            <w:tcW w:w="709" w:type="dxa"/>
          </w:tcPr>
          <w:p w:rsidR="00D657B3" w:rsidRPr="00D657B3" w:rsidRDefault="00D657B3" w:rsidP="00D657B3">
            <w:pPr>
              <w:spacing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D657B3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D657B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4351" w:type="dxa"/>
            <w:gridSpan w:val="2"/>
          </w:tcPr>
          <w:p w:rsidR="00D657B3" w:rsidRPr="00D657B3" w:rsidRDefault="00D657B3" w:rsidP="00D657B3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D657B3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</w:tc>
        <w:tc>
          <w:tcPr>
            <w:tcW w:w="1064" w:type="dxa"/>
            <w:tcBorders>
              <w:bottom w:val="single" w:sz="6" w:space="0" w:color="auto"/>
            </w:tcBorders>
          </w:tcPr>
          <w:p w:rsidR="00D657B3" w:rsidRPr="00D657B3" w:rsidRDefault="00004733" w:rsidP="00D657B3">
            <w:pPr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12/04</w:t>
            </w:r>
          </w:p>
        </w:tc>
      </w:tr>
      <w:tr w:rsidR="00D657B3" w:rsidRPr="00D657B3" w:rsidTr="0010441F">
        <w:tc>
          <w:tcPr>
            <w:tcW w:w="3189" w:type="dxa"/>
            <w:gridSpan w:val="3"/>
          </w:tcPr>
          <w:p w:rsidR="00D657B3" w:rsidRPr="00D657B3" w:rsidRDefault="0010441F" w:rsidP="00D657B3">
            <w:pPr>
              <w:spacing w:line="240" w:lineRule="auto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пст</w:t>
            </w:r>
            <w:proofErr w:type="gramStart"/>
            <w:r w:rsidR="00D657B3" w:rsidRPr="00D657B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.К</w:t>
            </w:r>
            <w:proofErr w:type="gramEnd"/>
            <w:r w:rsidR="00D657B3" w:rsidRPr="00D657B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ажым</w:t>
            </w:r>
            <w:proofErr w:type="spellEnd"/>
            <w:r>
              <w:rPr>
                <w:rFonts w:eastAsia="Times New Roman" w:cs="Times New Roman"/>
                <w:szCs w:val="24"/>
                <w:vertAlign w:val="superscript"/>
                <w:lang w:eastAsia="ru-RU"/>
              </w:rPr>
              <w:t>, Республика Коми</w:t>
            </w:r>
          </w:p>
        </w:tc>
        <w:tc>
          <w:tcPr>
            <w:tcW w:w="6379" w:type="dxa"/>
            <w:gridSpan w:val="4"/>
          </w:tcPr>
          <w:p w:rsidR="00D657B3" w:rsidRPr="00D657B3" w:rsidRDefault="00D657B3" w:rsidP="00D657B3">
            <w:pPr>
              <w:spacing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0B6A46" w:rsidRPr="000B6A46" w:rsidRDefault="000B6A46" w:rsidP="000B6A46">
      <w:pPr>
        <w:spacing w:line="240" w:lineRule="auto"/>
        <w:jc w:val="both"/>
        <w:rPr>
          <w:sz w:val="26"/>
          <w:szCs w:val="26"/>
        </w:rPr>
      </w:pPr>
      <w:r w:rsidRPr="000B6A46">
        <w:rPr>
          <w:sz w:val="26"/>
          <w:szCs w:val="26"/>
        </w:rPr>
        <w:t>Об утверждении административного регламента</w:t>
      </w:r>
    </w:p>
    <w:p w:rsidR="000B6A46" w:rsidRPr="000B6A46" w:rsidRDefault="000B6A46" w:rsidP="000B6A46">
      <w:pPr>
        <w:spacing w:line="240" w:lineRule="auto"/>
        <w:jc w:val="both"/>
        <w:rPr>
          <w:sz w:val="26"/>
          <w:szCs w:val="26"/>
        </w:rPr>
      </w:pPr>
      <w:r w:rsidRPr="000B6A46">
        <w:rPr>
          <w:sz w:val="26"/>
          <w:szCs w:val="26"/>
        </w:rPr>
        <w:t>предоставления муниципальной услуги</w:t>
      </w:r>
    </w:p>
    <w:p w:rsidR="000B6A46" w:rsidRPr="000B6A46" w:rsidRDefault="000B6A46" w:rsidP="000B6A46">
      <w:pPr>
        <w:spacing w:line="240" w:lineRule="auto"/>
        <w:jc w:val="both"/>
        <w:rPr>
          <w:rFonts w:cs="Times New Roman"/>
          <w:sz w:val="26"/>
          <w:szCs w:val="26"/>
        </w:rPr>
      </w:pPr>
      <w:r w:rsidRPr="000B6A46">
        <w:rPr>
          <w:sz w:val="26"/>
          <w:szCs w:val="26"/>
        </w:rPr>
        <w:t>«</w:t>
      </w:r>
      <w:r w:rsidRPr="000B6A46">
        <w:rPr>
          <w:rFonts w:cs="Times New Roman"/>
          <w:sz w:val="26"/>
          <w:szCs w:val="26"/>
        </w:rPr>
        <w:t xml:space="preserve">Предоставление земельных участков, находящихся </w:t>
      </w:r>
    </w:p>
    <w:p w:rsidR="000B6A46" w:rsidRPr="000B6A46" w:rsidRDefault="000B6A46" w:rsidP="000B6A46">
      <w:pPr>
        <w:spacing w:line="240" w:lineRule="auto"/>
        <w:jc w:val="both"/>
        <w:rPr>
          <w:rFonts w:cs="Times New Roman"/>
          <w:sz w:val="26"/>
          <w:szCs w:val="26"/>
        </w:rPr>
      </w:pPr>
      <w:r w:rsidRPr="000B6A46">
        <w:rPr>
          <w:rFonts w:cs="Times New Roman"/>
          <w:sz w:val="26"/>
          <w:szCs w:val="26"/>
        </w:rPr>
        <w:t>в собственности муниципального образования, и земель,</w:t>
      </w:r>
    </w:p>
    <w:p w:rsidR="000B6A46" w:rsidRPr="000B6A46" w:rsidRDefault="000B6A46" w:rsidP="000B6A46">
      <w:pPr>
        <w:spacing w:line="240" w:lineRule="auto"/>
        <w:jc w:val="both"/>
        <w:rPr>
          <w:rFonts w:cs="Times New Roman"/>
          <w:sz w:val="26"/>
          <w:szCs w:val="26"/>
        </w:rPr>
      </w:pPr>
      <w:r w:rsidRPr="000B6A46">
        <w:rPr>
          <w:rFonts w:cs="Times New Roman"/>
          <w:sz w:val="26"/>
          <w:szCs w:val="26"/>
        </w:rPr>
        <w:t xml:space="preserve">государственная </w:t>
      </w:r>
      <w:proofErr w:type="gramStart"/>
      <w:r w:rsidRPr="000B6A46">
        <w:rPr>
          <w:rFonts w:cs="Times New Roman"/>
          <w:sz w:val="26"/>
          <w:szCs w:val="26"/>
        </w:rPr>
        <w:t>собственность</w:t>
      </w:r>
      <w:proofErr w:type="gramEnd"/>
      <w:r w:rsidRPr="000B6A46">
        <w:rPr>
          <w:rFonts w:cs="Times New Roman"/>
          <w:sz w:val="26"/>
          <w:szCs w:val="26"/>
        </w:rPr>
        <w:t xml:space="preserve"> на которые не разграничена,</w:t>
      </w:r>
    </w:p>
    <w:p w:rsidR="000B6A46" w:rsidRPr="000B6A46" w:rsidRDefault="000B6A46" w:rsidP="000B6A46">
      <w:pPr>
        <w:spacing w:line="240" w:lineRule="auto"/>
        <w:jc w:val="both"/>
        <w:rPr>
          <w:sz w:val="26"/>
          <w:szCs w:val="26"/>
        </w:rPr>
      </w:pPr>
      <w:r w:rsidRPr="000B6A46">
        <w:rPr>
          <w:rFonts w:cs="Times New Roman"/>
          <w:sz w:val="26"/>
          <w:szCs w:val="26"/>
        </w:rPr>
        <w:t xml:space="preserve">для </w:t>
      </w:r>
      <w:r w:rsidR="0010441F">
        <w:rPr>
          <w:rFonts w:cs="Times New Roman"/>
          <w:sz w:val="26"/>
          <w:szCs w:val="26"/>
        </w:rPr>
        <w:t>ведения</w:t>
      </w:r>
      <w:r w:rsidRPr="000B6A46">
        <w:rPr>
          <w:rFonts w:cs="Times New Roman"/>
          <w:sz w:val="26"/>
          <w:szCs w:val="26"/>
        </w:rPr>
        <w:t xml:space="preserve"> фермерского хозяйства и осуществления его деятельности</w:t>
      </w:r>
      <w:r w:rsidRPr="000B6A46">
        <w:rPr>
          <w:color w:val="000000"/>
          <w:sz w:val="26"/>
          <w:szCs w:val="26"/>
        </w:rPr>
        <w:t>»</w:t>
      </w:r>
      <w:r w:rsidRPr="000B6A46">
        <w:rPr>
          <w:sz w:val="26"/>
          <w:szCs w:val="26"/>
        </w:rPr>
        <w:t xml:space="preserve"> </w:t>
      </w:r>
    </w:p>
    <w:p w:rsidR="000B6A46" w:rsidRPr="000B6A46" w:rsidRDefault="000B6A46" w:rsidP="000B6A46">
      <w:pPr>
        <w:jc w:val="both"/>
        <w:rPr>
          <w:sz w:val="16"/>
          <w:szCs w:val="16"/>
        </w:rPr>
      </w:pPr>
      <w:r>
        <w:rPr>
          <w:szCs w:val="28"/>
        </w:rPr>
        <w:tab/>
      </w:r>
    </w:p>
    <w:p w:rsidR="000B6A46" w:rsidRPr="000B6A46" w:rsidRDefault="000B6A46" w:rsidP="000B6A4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0B6A46">
        <w:rPr>
          <w:color w:val="000000"/>
          <w:sz w:val="26"/>
          <w:szCs w:val="26"/>
        </w:rPr>
        <w:t xml:space="preserve">Во исполнение требований Федерального </w:t>
      </w:r>
      <w:hyperlink r:id="rId8" w:history="1">
        <w:r w:rsidRPr="000B6A46">
          <w:rPr>
            <w:rStyle w:val="ae"/>
            <w:color w:val="000000"/>
            <w:sz w:val="26"/>
            <w:szCs w:val="26"/>
            <w:u w:val="none"/>
          </w:rPr>
          <w:t>закона</w:t>
        </w:r>
      </w:hyperlink>
      <w:r w:rsidRPr="000B6A46">
        <w:rPr>
          <w:color w:val="000000"/>
          <w:sz w:val="26"/>
          <w:szCs w:val="26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0B6A46">
          <w:rPr>
            <w:rStyle w:val="ae"/>
            <w:color w:val="000000"/>
            <w:sz w:val="26"/>
            <w:szCs w:val="26"/>
            <w:u w:val="none"/>
          </w:rPr>
          <w:t>Постановления</w:t>
        </w:r>
      </w:hyperlink>
      <w:r w:rsidRPr="000B6A46">
        <w:rPr>
          <w:color w:val="000000"/>
          <w:sz w:val="26"/>
          <w:szCs w:val="26"/>
        </w:rPr>
        <w:t xml:space="preserve"> Правительства Российской Федерации от 22 декабря 2012 г. N 1376 "Об утверждении </w:t>
      </w:r>
      <w:proofErr w:type="gramStart"/>
      <w:r w:rsidRPr="000B6A46">
        <w:rPr>
          <w:color w:val="000000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B6A46">
        <w:rPr>
          <w:color w:val="000000"/>
          <w:sz w:val="26"/>
          <w:szCs w:val="26"/>
        </w:rPr>
        <w:t xml:space="preserve"> и муниципальных услуг",</w:t>
      </w:r>
    </w:p>
    <w:p w:rsidR="000B6A46" w:rsidRPr="000B6A46" w:rsidRDefault="000B6A46" w:rsidP="000B6A4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0B6A46" w:rsidRPr="0027222A" w:rsidRDefault="000B6A46" w:rsidP="000B6A46">
      <w:pPr>
        <w:spacing w:line="240" w:lineRule="auto"/>
        <w:jc w:val="center"/>
        <w:rPr>
          <w:szCs w:val="28"/>
        </w:rPr>
      </w:pPr>
      <w:r w:rsidRPr="0027222A">
        <w:rPr>
          <w:szCs w:val="28"/>
        </w:rPr>
        <w:t xml:space="preserve">Администрация </w:t>
      </w:r>
      <w:r w:rsidR="00D657B3">
        <w:rPr>
          <w:szCs w:val="28"/>
        </w:rPr>
        <w:t>сельского поселения «Кажым»</w:t>
      </w:r>
      <w:r w:rsidRPr="0027222A">
        <w:rPr>
          <w:szCs w:val="28"/>
        </w:rPr>
        <w:t xml:space="preserve"> постановляет:</w:t>
      </w:r>
    </w:p>
    <w:p w:rsidR="000B6A46" w:rsidRPr="0027222A" w:rsidRDefault="000B6A46" w:rsidP="000B6A46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Cs w:val="28"/>
        </w:rPr>
      </w:pPr>
    </w:p>
    <w:p w:rsidR="000B6A46" w:rsidRPr="000B6A46" w:rsidRDefault="000B6A46" w:rsidP="000B6A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0B6A46">
        <w:rPr>
          <w:rFonts w:ascii="Times New Roman" w:hAnsi="Times New Roman" w:cs="Times New Roman"/>
          <w:b w:val="0"/>
          <w:color w:val="000000"/>
          <w:sz w:val="26"/>
          <w:szCs w:val="26"/>
        </w:rPr>
        <w:t>1.Утвердить административный регламент предоставления муниципальной услуги «</w:t>
      </w:r>
      <w:r w:rsidRPr="000B6A46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</w:t>
      </w:r>
      <w:r w:rsidR="0010441F">
        <w:rPr>
          <w:rFonts w:ascii="Times New Roman" w:hAnsi="Times New Roman" w:cs="Times New Roman"/>
          <w:b w:val="0"/>
          <w:sz w:val="26"/>
          <w:szCs w:val="26"/>
        </w:rPr>
        <w:t>ведения</w:t>
      </w:r>
      <w:r w:rsidRPr="000B6A46">
        <w:rPr>
          <w:rFonts w:ascii="Times New Roman" w:hAnsi="Times New Roman" w:cs="Times New Roman"/>
          <w:b w:val="0"/>
          <w:sz w:val="26"/>
          <w:szCs w:val="26"/>
        </w:rPr>
        <w:t xml:space="preserve"> фермерского хозяйства и осуществления его деятельности</w:t>
      </w:r>
      <w:r w:rsidRPr="000B6A46">
        <w:rPr>
          <w:rFonts w:ascii="Times New Roman" w:hAnsi="Times New Roman"/>
          <w:b w:val="0"/>
          <w:sz w:val="26"/>
          <w:szCs w:val="26"/>
        </w:rPr>
        <w:t>»</w:t>
      </w:r>
      <w:r w:rsidRPr="000B6A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согласно приложению.</w:t>
      </w: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657B3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2. </w:t>
      </w:r>
      <w:proofErr w:type="gramStart"/>
      <w:r w:rsidRPr="00D657B3">
        <w:rPr>
          <w:rFonts w:eastAsia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D657B3">
        <w:rPr>
          <w:rFonts w:eastAsia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D657B3">
        <w:rPr>
          <w:rFonts w:eastAsia="Times New Roman" w:cs="Times New Roman"/>
          <w:bCs/>
          <w:sz w:val="26"/>
          <w:szCs w:val="26"/>
          <w:lang w:eastAsia="ru-RU"/>
        </w:rPr>
        <w:t xml:space="preserve">3. Постановление вступает в силу с момента  </w:t>
      </w:r>
      <w:r w:rsidR="0010441F">
        <w:rPr>
          <w:rFonts w:eastAsia="Times New Roman" w:cs="Times New Roman"/>
          <w:bCs/>
          <w:sz w:val="26"/>
          <w:szCs w:val="26"/>
          <w:lang w:eastAsia="ru-RU"/>
        </w:rPr>
        <w:t>официального обнародования</w:t>
      </w:r>
      <w:r w:rsidRPr="00D657B3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0B6A46" w:rsidRPr="0027222A" w:rsidRDefault="000B6A46" w:rsidP="000B6A46">
      <w:pPr>
        <w:jc w:val="both"/>
        <w:rPr>
          <w:sz w:val="16"/>
          <w:szCs w:val="16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10441F" w:rsidP="0010441F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сельского поселения «Кажым» -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И.А.Безносикова</w:t>
      </w:r>
      <w:proofErr w:type="spellEnd"/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657B3" w:rsidRDefault="00D657B3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B6A46" w:rsidRPr="003D239F" w:rsidRDefault="000B6A46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0B6A46" w:rsidRPr="003D239F" w:rsidRDefault="000B6A46" w:rsidP="000B6A46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3D23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657B3">
        <w:rPr>
          <w:rFonts w:ascii="Times New Roman" w:hAnsi="Times New Roman" w:cs="Times New Roman"/>
          <w:b w:val="0"/>
          <w:sz w:val="28"/>
          <w:szCs w:val="28"/>
        </w:rPr>
        <w:t>СП «Кажым»</w:t>
      </w:r>
    </w:p>
    <w:p w:rsidR="000B6A46" w:rsidRDefault="000B6A46" w:rsidP="0010441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D239F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0441F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591A7F">
        <w:rPr>
          <w:rFonts w:ascii="Times New Roman" w:hAnsi="Times New Roman" w:cs="Times New Roman"/>
          <w:b w:val="0"/>
          <w:sz w:val="28"/>
          <w:szCs w:val="28"/>
        </w:rPr>
        <w:t>8</w:t>
      </w:r>
      <w:bookmarkStart w:id="0" w:name="_GoBack"/>
      <w:bookmarkEnd w:id="0"/>
      <w:r w:rsidR="0010441F">
        <w:rPr>
          <w:rFonts w:ascii="Times New Roman" w:hAnsi="Times New Roman" w:cs="Times New Roman"/>
          <w:b w:val="0"/>
          <w:sz w:val="28"/>
          <w:szCs w:val="28"/>
        </w:rPr>
        <w:t>.04.2015 года №</w:t>
      </w:r>
      <w:r w:rsidR="00004733">
        <w:rPr>
          <w:rFonts w:ascii="Times New Roman" w:hAnsi="Times New Roman" w:cs="Times New Roman"/>
          <w:b w:val="0"/>
          <w:sz w:val="28"/>
          <w:szCs w:val="28"/>
        </w:rPr>
        <w:t>12</w:t>
      </w:r>
      <w:r w:rsidR="0010441F">
        <w:rPr>
          <w:rFonts w:ascii="Times New Roman" w:hAnsi="Times New Roman" w:cs="Times New Roman"/>
          <w:b w:val="0"/>
          <w:sz w:val="28"/>
          <w:szCs w:val="28"/>
        </w:rPr>
        <w:t xml:space="preserve"> /04</w:t>
      </w:r>
    </w:p>
    <w:p w:rsidR="000B6A46" w:rsidRDefault="000B6A46" w:rsidP="000B6A46">
      <w:pPr>
        <w:pStyle w:val="ConsPlusTitle"/>
        <w:ind w:firstLine="709"/>
        <w:jc w:val="right"/>
        <w:rPr>
          <w:szCs w:val="28"/>
        </w:rPr>
      </w:pPr>
      <w:r w:rsidRPr="000B6A46">
        <w:rPr>
          <w:rFonts w:ascii="Times New Roman" w:hAnsi="Times New Roman" w:cs="Times New Roman"/>
          <w:b w:val="0"/>
          <w:szCs w:val="28"/>
        </w:rPr>
        <w:t>(приложение)</w:t>
      </w:r>
    </w:p>
    <w:p w:rsidR="000B6A46" w:rsidRDefault="000B6A46" w:rsidP="000B6A46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AA7EC6" w:rsidRDefault="00A324F3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F01020" w:rsidRPr="00AA7EC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AA7EC6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AA7EC6" w:rsidRDefault="00261546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0C5255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AA7EC6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AA7EC6" w:rsidRDefault="00261546" w:rsidP="00AA7EC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AA7EC6" w:rsidRDefault="00C3633D" w:rsidP="00AA7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AA7EC6" w:rsidRDefault="00261546" w:rsidP="00AA7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A7EC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0C5255" w:rsidRPr="00AA7EC6">
        <w:rPr>
          <w:rFonts w:ascii="Times New Roman" w:hAnsi="Times New Roman" w:cs="Times New Roman"/>
          <w:sz w:val="28"/>
          <w:szCs w:val="28"/>
        </w:rPr>
        <w:t>«</w:t>
      </w:r>
      <w:r w:rsidR="00F01020" w:rsidRPr="00AA7EC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</w:t>
      </w:r>
      <w:r w:rsidR="000C5255" w:rsidRPr="00AA7EC6">
        <w:rPr>
          <w:rFonts w:ascii="Times New Roman" w:hAnsi="Times New Roman" w:cs="Times New Roman"/>
          <w:sz w:val="28"/>
          <w:szCs w:val="28"/>
        </w:rPr>
        <w:t>»</w:t>
      </w:r>
      <w:r w:rsidR="0087249F" w:rsidRPr="00AA7EC6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AA7EC6">
        <w:rPr>
          <w:rFonts w:ascii="Times New Roman" w:hAnsi="Times New Roman" w:cs="Times New Roman"/>
          <w:sz w:val="28"/>
          <w:szCs w:val="28"/>
        </w:rPr>
        <w:t>дминистративный регламент), определяет порядок, сроки и последовательность действий (административных процедур)</w:t>
      </w:r>
      <w:r w:rsidR="00B82D7D" w:rsidRPr="00AA7E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644D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57B3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82D7D" w:rsidRPr="00AA7EC6">
        <w:rPr>
          <w:rFonts w:ascii="Times New Roman" w:hAnsi="Times New Roman" w:cs="Times New Roman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AA7EC6">
        <w:rPr>
          <w:rFonts w:ascii="Times New Roman" w:hAnsi="Times New Roman" w:cs="Times New Roman"/>
          <w:sz w:val="28"/>
          <w:szCs w:val="28"/>
        </w:rPr>
        <w:t xml:space="preserve">, формы контроля за исполнением, </w:t>
      </w:r>
      <w:r w:rsidR="00817DC9" w:rsidRPr="00AA7EC6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gramEnd"/>
      <w:r w:rsidR="00817DC9" w:rsidRPr="00AA7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DC9" w:rsidRPr="00AA7EC6">
        <w:rPr>
          <w:rFonts w:ascii="Times New Roman" w:hAnsi="Times New Roman" w:cs="Times New Roman"/>
          <w:sz w:val="28"/>
          <w:szCs w:val="28"/>
        </w:rPr>
        <w:t xml:space="preserve">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AA7EC6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484CA1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F01020" w:rsidRPr="00AA7EC6">
        <w:rPr>
          <w:rFonts w:ascii="Times New Roman" w:hAnsi="Times New Roman" w:cs="Times New Roman"/>
          <w:sz w:val="28"/>
          <w:szCs w:val="28"/>
        </w:rPr>
        <w:t xml:space="preserve">предоставлении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 </w:t>
      </w:r>
      <w:r w:rsidRPr="00AA7EC6">
        <w:rPr>
          <w:rFonts w:ascii="Times New Roman" w:hAnsi="Times New Roman" w:cs="Times New Roman"/>
          <w:sz w:val="28"/>
          <w:szCs w:val="28"/>
        </w:rPr>
        <w:t>(далее – муниципальная услуга).</w:t>
      </w:r>
      <w:proofErr w:type="gramEnd"/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AA7EC6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AA7EC6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AA7EC6">
        <w:rPr>
          <w:rFonts w:ascii="Times New Roman" w:hAnsi="Times New Roman" w:cs="Times New Roman"/>
          <w:sz w:val="28"/>
          <w:szCs w:val="28"/>
        </w:rPr>
        <w:t>действий</w:t>
      </w:r>
      <w:r w:rsidRPr="00AA7EC6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AA7EC6">
        <w:rPr>
          <w:rFonts w:ascii="Times New Roman" w:hAnsi="Times New Roman" w:cs="Times New Roman"/>
          <w:sz w:val="28"/>
          <w:szCs w:val="28"/>
        </w:rPr>
        <w:t>процедур</w:t>
      </w:r>
      <w:r w:rsidRPr="00AA7EC6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AA7EC6">
        <w:rPr>
          <w:rFonts w:ascii="Times New Roman" w:hAnsi="Times New Roman" w:cs="Times New Roman"/>
          <w:sz w:val="28"/>
          <w:szCs w:val="28"/>
        </w:rPr>
        <w:t xml:space="preserve">представляемых заявителями </w:t>
      </w:r>
      <w:proofErr w:type="gramStart"/>
      <w:r w:rsidR="00817DC9" w:rsidRPr="00AA7EC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817DC9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F32425" w:rsidRPr="00AA7EC6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AA7EC6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AA7EC6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AA7E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AA7EC6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AA7EC6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AA7EC6">
        <w:rPr>
          <w:rFonts w:ascii="Times New Roman" w:hAnsi="Times New Roman" w:cs="Times New Roman"/>
          <w:sz w:val="28"/>
          <w:szCs w:val="28"/>
        </w:rPr>
        <w:t>ого</w:t>
      </w:r>
      <w:r w:rsidR="00817DC9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44166C" w:rsidRPr="00AA7EC6">
        <w:rPr>
          <w:rFonts w:ascii="Times New Roman" w:hAnsi="Times New Roman" w:cs="Times New Roman"/>
          <w:sz w:val="28"/>
          <w:szCs w:val="28"/>
        </w:rPr>
        <w:t>образования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817DC9" w:rsidRPr="00AA7EC6" w:rsidRDefault="00817DC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1F" w:rsidRDefault="0010441F" w:rsidP="00AA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41F" w:rsidRDefault="0010441F" w:rsidP="00AA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DC9" w:rsidRPr="00AA7EC6" w:rsidRDefault="00817DC9" w:rsidP="00AA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817DC9" w:rsidRPr="00AA7EC6" w:rsidRDefault="00817DC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A00" w:rsidRPr="00AA7EC6" w:rsidRDefault="006650A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1.2. Заявителями являются </w:t>
      </w:r>
      <w:r w:rsidR="00A34947" w:rsidRPr="00AA7EC6">
        <w:rPr>
          <w:rFonts w:ascii="Times New Roman" w:hAnsi="Times New Roman" w:cs="Times New Roman"/>
          <w:sz w:val="28"/>
          <w:szCs w:val="28"/>
        </w:rPr>
        <w:t>физические лица</w:t>
      </w:r>
      <w:r w:rsidR="00126C8F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FD26ED">
        <w:rPr>
          <w:rFonts w:ascii="Times New Roman" w:hAnsi="Times New Roman" w:cs="Times New Roman"/>
          <w:sz w:val="28"/>
          <w:szCs w:val="28"/>
        </w:rPr>
        <w:t xml:space="preserve">и юридические лица </w:t>
      </w:r>
      <w:r w:rsidR="00126C8F" w:rsidRPr="00AA7EC6">
        <w:rPr>
          <w:rFonts w:ascii="Times New Roman" w:hAnsi="Times New Roman" w:cs="Times New Roman"/>
          <w:sz w:val="28"/>
          <w:szCs w:val="28"/>
        </w:rPr>
        <w:t>– члены крестьянского (фермерского) хозяйства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B82D7D" w:rsidRPr="00AA7EC6" w:rsidRDefault="00B82D7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  <w:lang w:eastAsia="ru-RU"/>
        </w:rPr>
      </w:pPr>
      <w:r w:rsidRPr="00AA7EC6">
        <w:rPr>
          <w:rFonts w:eastAsia="Calibri" w:cs="Times New Roman"/>
          <w:bCs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470A00" w:rsidRPr="00AA7EC6" w:rsidRDefault="00470A00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AA7EC6" w:rsidRDefault="00C3633D" w:rsidP="00AA7E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</w:rPr>
        <w:t xml:space="preserve">1.4. </w:t>
      </w:r>
      <w:r w:rsidRPr="00AA7EC6">
        <w:rPr>
          <w:rFonts w:cs="Times New Roman"/>
          <w:szCs w:val="28"/>
          <w:lang w:eastAsia="ru-RU"/>
        </w:rPr>
        <w:t>Информация о порядке предоставления муниципальной услуги</w:t>
      </w:r>
      <w:r w:rsidRPr="00AA7EC6">
        <w:rPr>
          <w:rFonts w:cs="Times New Roman"/>
          <w:szCs w:val="28"/>
        </w:rPr>
        <w:t xml:space="preserve"> </w:t>
      </w:r>
      <w:r w:rsidRPr="00AA7EC6">
        <w:rPr>
          <w:rFonts w:cs="Times New Roman"/>
          <w:szCs w:val="28"/>
          <w:lang w:eastAsia="ru-RU"/>
        </w:rPr>
        <w:t>размещается:</w:t>
      </w:r>
    </w:p>
    <w:p w:rsidR="00EC2FF3" w:rsidRPr="00AA7EC6" w:rsidRDefault="00EC2FF3" w:rsidP="00AA7EC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i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EC2FF3" w:rsidRPr="00AA7EC6" w:rsidRDefault="00EC2FF3" w:rsidP="00AA7EC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- на официальном сайте Органа, МФЦ</w:t>
      </w:r>
      <w:r w:rsidRPr="00AA7EC6">
        <w:rPr>
          <w:rFonts w:cs="Times New Roman"/>
          <w:i/>
          <w:szCs w:val="28"/>
          <w:lang w:eastAsia="ru-RU"/>
        </w:rPr>
        <w:t>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  <w:lang w:eastAsia="ru-RU"/>
        </w:rPr>
        <w:t xml:space="preserve">- в федеральной государственной информационной системе </w:t>
      </w:r>
      <w:r w:rsidRPr="00AA7EC6">
        <w:rPr>
          <w:rFonts w:cs="Times New Roman"/>
          <w:szCs w:val="28"/>
        </w:rPr>
        <w:t>«Единый портал государственных и муниципальных услуг (функций)» (</w:t>
      </w:r>
      <w:r w:rsidRPr="00AA7EC6">
        <w:rPr>
          <w:rFonts w:cs="Times New Roman"/>
          <w:szCs w:val="28"/>
          <w:lang w:eastAsia="ru-RU"/>
        </w:rPr>
        <w:t>http://www.gosuslugi.ru/</w:t>
      </w:r>
      <w:r w:rsidRPr="00AA7EC6">
        <w:rPr>
          <w:rFonts w:cs="Times New Roman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AA7EC6">
          <w:rPr>
            <w:rStyle w:val="ae"/>
            <w:rFonts w:cs="Times New Roman"/>
            <w:color w:val="auto"/>
            <w:szCs w:val="28"/>
            <w:u w:val="none"/>
          </w:rPr>
          <w:t>http://pgu.rkomi.ru/</w:t>
        </w:r>
      </w:hyperlink>
      <w:r w:rsidRPr="00AA7EC6">
        <w:rPr>
          <w:rFonts w:cs="Times New Roman"/>
          <w:szCs w:val="28"/>
          <w:lang w:eastAsia="ru-RU"/>
        </w:rPr>
        <w:t>)</w:t>
      </w:r>
      <w:r w:rsidRPr="00AA7EC6">
        <w:rPr>
          <w:rFonts w:cs="Times New Roman"/>
          <w:szCs w:val="28"/>
        </w:rPr>
        <w:t xml:space="preserve"> (далее – порталы государственных и муниципальных услуг (функций)).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посредством телефонной связи по номеру Органа, МФЦ, в том числе ЦТО (телефон: 8-800-200-8212)</w:t>
      </w:r>
      <w:r w:rsidRPr="00AA7EC6">
        <w:rPr>
          <w:rFonts w:cs="Times New Roman"/>
          <w:i/>
          <w:szCs w:val="28"/>
          <w:lang w:eastAsia="ru-RU"/>
        </w:rPr>
        <w:t>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 личном обращении в Орган, МФЦ;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 письменном обращении в Орган, МФЦ,</w:t>
      </w:r>
      <w:r w:rsidRPr="00AA7EC6">
        <w:rPr>
          <w:rFonts w:cs="Times New Roman"/>
          <w:szCs w:val="28"/>
        </w:rPr>
        <w:t xml:space="preserve"> </w:t>
      </w:r>
      <w:r w:rsidRPr="00AA7EC6">
        <w:rPr>
          <w:rFonts w:cs="Times New Roman"/>
          <w:szCs w:val="28"/>
          <w:lang w:eastAsia="ru-RU"/>
        </w:rPr>
        <w:t>в том числе по электронной почте;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путем публичного информирования.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сведения о порядке предоставления муниципальной услуги;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категории заявителей;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i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AA7EC6">
        <w:rPr>
          <w:rFonts w:cs="Times New Roman"/>
          <w:i/>
          <w:szCs w:val="28"/>
          <w:lang w:eastAsia="ru-RU"/>
        </w:rPr>
        <w:t xml:space="preserve"> 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порядок передачи результата заявителю;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срок предоставления муниципальной услуги;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lastRenderedPageBreak/>
        <w:t>сведения о порядке обжалования действий (бездействия) и решений должностных лиц.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 в соответствии с должностными инструкциями.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 ответах на телефонные звонки и личные обращения сотрудники Органа, МФЦ,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 случае</w:t>
      </w:r>
      <w:proofErr w:type="gramStart"/>
      <w:r w:rsidRPr="00AA7EC6">
        <w:rPr>
          <w:rFonts w:cs="Times New Roman"/>
          <w:szCs w:val="28"/>
          <w:lang w:eastAsia="ru-RU"/>
        </w:rPr>
        <w:t>,</w:t>
      </w:r>
      <w:proofErr w:type="gramEnd"/>
      <w:r w:rsidRPr="00AA7EC6">
        <w:rPr>
          <w:rFonts w:cs="Times New Roman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3F4F05">
        <w:rPr>
          <w:rFonts w:cs="Times New Roman"/>
          <w:szCs w:val="28"/>
          <w:lang w:eastAsia="ru-RU"/>
        </w:rPr>
        <w:t>Новая жизнь</w:t>
      </w:r>
      <w:r w:rsidRPr="00AA7EC6">
        <w:rPr>
          <w:rFonts w:cs="Times New Roman"/>
          <w:szCs w:val="28"/>
          <w:lang w:eastAsia="ru-RU"/>
        </w:rPr>
        <w:t>", на официальных сайтах МФЦ, Органа.</w:t>
      </w:r>
    </w:p>
    <w:p w:rsidR="00EC2FF3" w:rsidRPr="00AA7EC6" w:rsidRDefault="00EC2FF3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AA7EC6">
        <w:rPr>
          <w:rFonts w:cs="Times New Roman"/>
          <w:i/>
          <w:szCs w:val="28"/>
          <w:lang w:eastAsia="ru-RU"/>
        </w:rPr>
        <w:t>.</w:t>
      </w:r>
    </w:p>
    <w:p w:rsidR="00EC2FF3" w:rsidRPr="00AA7EC6" w:rsidRDefault="00EC2FF3" w:rsidP="00F66AD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 1 к настоящему административному регламенту.</w:t>
      </w:r>
    </w:p>
    <w:p w:rsidR="00EC2FF3" w:rsidRPr="00AA7EC6" w:rsidRDefault="00EC2FF3" w:rsidP="00F66A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B82D7D" w:rsidP="00F66A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AA7EC6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F66AD1" w:rsidRPr="00F66AD1" w:rsidRDefault="00F66AD1" w:rsidP="00F66A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C3633D" w:rsidRPr="00AA7EC6" w:rsidRDefault="00C3633D" w:rsidP="00AA7EC6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AA7EC6">
        <w:rPr>
          <w:rFonts w:ascii="Times New Roman" w:hAnsi="Times New Roman" w:cs="Times New Roman"/>
          <w:sz w:val="28"/>
          <w:szCs w:val="28"/>
        </w:rPr>
        <w:t>«</w:t>
      </w:r>
      <w:r w:rsidR="00A34947" w:rsidRPr="00AA7EC6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</w:t>
      </w:r>
      <w:r w:rsidR="00A34947" w:rsidRPr="00AA7EC6">
        <w:rPr>
          <w:rFonts w:ascii="Times New Roman" w:hAnsi="Times New Roman" w:cs="Times New Roman"/>
          <w:sz w:val="28"/>
          <w:szCs w:val="28"/>
        </w:rPr>
        <w:lastRenderedPageBreak/>
        <w:t>создания фермерского хозяйства и осуществления его деятельности</w:t>
      </w:r>
      <w:r w:rsidR="00EB4D9A" w:rsidRPr="00AA7EC6">
        <w:rPr>
          <w:rFonts w:ascii="Times New Roman" w:hAnsi="Times New Roman" w:cs="Times New Roman"/>
          <w:sz w:val="28"/>
          <w:szCs w:val="28"/>
        </w:rPr>
        <w:t>»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Наименование органа,</w:t>
      </w:r>
      <w:r w:rsidR="00AE34B6" w:rsidRPr="00AA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D7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2.2. </w:t>
      </w:r>
      <w:r w:rsidR="003F4F05" w:rsidRPr="00773556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D657B3">
        <w:rPr>
          <w:rFonts w:ascii="Times New Roman" w:hAnsi="Times New Roman" w:cs="Times New Roman"/>
          <w:sz w:val="28"/>
          <w:szCs w:val="28"/>
        </w:rPr>
        <w:t>Администрация сельского поселения «Кажым»</w:t>
      </w: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82D7D" w:rsidRPr="00AA7EC6" w:rsidRDefault="00B82D7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82D7D" w:rsidRPr="00AA7EC6" w:rsidRDefault="00B82D7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2.3.1. </w:t>
      </w:r>
      <w:r w:rsidRPr="00AA7EC6">
        <w:rPr>
          <w:rFonts w:eastAsia="Times New Roman" w:cs="Times New Roman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AA7EC6">
        <w:rPr>
          <w:rFonts w:eastAsia="Times New Roman" w:cs="Times New Roman"/>
          <w:color w:val="000000"/>
          <w:szCs w:val="28"/>
          <w:lang w:eastAsia="ru-RU"/>
        </w:rPr>
        <w:t xml:space="preserve">, уведомления и выдачи результата муниципальной услуги заявителю. </w:t>
      </w:r>
    </w:p>
    <w:p w:rsidR="00B82D7D" w:rsidRPr="00AA7EC6" w:rsidRDefault="00B82D7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AA7EC6">
        <w:rPr>
          <w:rFonts w:eastAsia="Times New Roman" w:cs="Times New Roman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AA7EC6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Pr="00AA7EC6">
        <w:rPr>
          <w:rFonts w:eastAsia="Calibri" w:cs="Times New Roman"/>
          <w:szCs w:val="28"/>
          <w:lang w:eastAsia="ru-RU"/>
        </w:rPr>
        <w:t>принятия решения, выдачи результата предоставления услуги.</w:t>
      </w:r>
    </w:p>
    <w:p w:rsidR="00B82D7D" w:rsidRPr="00AA7EC6" w:rsidRDefault="00B82D7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2.4. Органы и организации, участвующие в предоставлении муниципальной услуги, обращение в которые необходимо для предоставления муниципальной услуги:  </w:t>
      </w:r>
    </w:p>
    <w:p w:rsidR="00C3633D" w:rsidRPr="00AA7EC6" w:rsidRDefault="00A34947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B82D7D" w:rsidRPr="00AA7EC6">
        <w:rPr>
          <w:rFonts w:ascii="Times New Roman" w:hAnsi="Times New Roman" w:cs="Times New Roman"/>
          <w:sz w:val="28"/>
          <w:szCs w:val="28"/>
        </w:rPr>
        <w:t>4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  <w:r w:rsidR="00B82D7D" w:rsidRPr="00AA7EC6">
        <w:rPr>
          <w:rFonts w:ascii="Times New Roman" w:hAnsi="Times New Roman" w:cs="Times New Roman"/>
          <w:sz w:val="28"/>
          <w:szCs w:val="28"/>
        </w:rPr>
        <w:t>1</w:t>
      </w:r>
      <w:r w:rsidRPr="00AA7EC6">
        <w:rPr>
          <w:rFonts w:ascii="Times New Roman" w:hAnsi="Times New Roman" w:cs="Times New Roman"/>
          <w:sz w:val="28"/>
          <w:szCs w:val="28"/>
        </w:rPr>
        <w:t>. Федеральная налоговая служба – в части предоставления выписки из Единого государственного реестра индивидуальных предпринимателей</w:t>
      </w:r>
      <w:r w:rsidR="00C3633D" w:rsidRPr="00AA7EC6">
        <w:rPr>
          <w:rFonts w:ascii="Times New Roman" w:hAnsi="Times New Roman" w:cs="Times New Roman"/>
          <w:sz w:val="28"/>
          <w:szCs w:val="28"/>
        </w:rPr>
        <w:t>;</w:t>
      </w:r>
    </w:p>
    <w:p w:rsidR="00C3633D" w:rsidRPr="00AA7EC6" w:rsidRDefault="0014775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B82D7D" w:rsidRPr="00AA7EC6">
        <w:rPr>
          <w:rFonts w:ascii="Times New Roman" w:hAnsi="Times New Roman" w:cs="Times New Roman"/>
          <w:sz w:val="28"/>
          <w:szCs w:val="28"/>
        </w:rPr>
        <w:t>4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  <w:r w:rsidR="00B82D7D" w:rsidRPr="00AA7EC6">
        <w:rPr>
          <w:rFonts w:ascii="Times New Roman" w:hAnsi="Times New Roman" w:cs="Times New Roman"/>
          <w:sz w:val="28"/>
          <w:szCs w:val="28"/>
        </w:rPr>
        <w:t>2</w:t>
      </w:r>
      <w:r w:rsidR="00C3633D" w:rsidRPr="00AA7EC6">
        <w:rPr>
          <w:rFonts w:ascii="Times New Roman" w:hAnsi="Times New Roman" w:cs="Times New Roman"/>
          <w:sz w:val="28"/>
          <w:szCs w:val="28"/>
        </w:rPr>
        <w:t xml:space="preserve">. </w:t>
      </w:r>
      <w:r w:rsidR="00906B77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0E7658" w:rsidRPr="00AA7EC6">
        <w:rPr>
          <w:rFonts w:ascii="Times New Roman" w:hAnsi="Times New Roman" w:cs="Times New Roman"/>
          <w:sz w:val="28"/>
          <w:szCs w:val="28"/>
        </w:rPr>
        <w:t>Федеральная служба государственного реестра, кадастра и картографии – в части предоставления кадастрового паспорта земельного участка</w:t>
      </w:r>
      <w:r w:rsidR="00906B77" w:rsidRPr="00AA7EC6">
        <w:rPr>
          <w:rFonts w:ascii="Times New Roman" w:hAnsi="Times New Roman" w:cs="Times New Roman"/>
          <w:sz w:val="28"/>
          <w:szCs w:val="28"/>
        </w:rPr>
        <w:t>.</w:t>
      </w:r>
    </w:p>
    <w:p w:rsidR="00817DC9" w:rsidRPr="00AA7EC6" w:rsidRDefault="00817DC9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МФЦ, О</w:t>
      </w:r>
      <w:r w:rsidR="00B82D7D" w:rsidRPr="00AA7EC6">
        <w:rPr>
          <w:rFonts w:cs="Times New Roman"/>
          <w:szCs w:val="28"/>
        </w:rPr>
        <w:t>рган</w:t>
      </w:r>
      <w:r w:rsidRPr="00AA7EC6">
        <w:rPr>
          <w:rFonts w:cs="Times New Roman"/>
          <w:szCs w:val="28"/>
        </w:rPr>
        <w:t xml:space="preserve"> не вправе требовать от заявителя:</w:t>
      </w:r>
    </w:p>
    <w:p w:rsidR="00817DC9" w:rsidRPr="00AA7EC6" w:rsidRDefault="00817DC9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7DC9" w:rsidRPr="00AA7EC6" w:rsidRDefault="00817DC9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7EC6">
        <w:rPr>
          <w:rFonts w:cs="Times New Roman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8D0026" w:rsidRPr="00AA7EC6">
        <w:rPr>
          <w:rFonts w:cs="Times New Roman"/>
          <w:szCs w:val="28"/>
        </w:rPr>
        <w:t>Республики Коми</w:t>
      </w:r>
      <w:r w:rsidRPr="00AA7EC6">
        <w:rPr>
          <w:rFonts w:cs="Times New Roman"/>
          <w:szCs w:val="28"/>
        </w:rPr>
        <w:t>, муниципальными правовыми актами, за исключением документов, включенных в определенный</w:t>
      </w:r>
      <w:proofErr w:type="gramEnd"/>
      <w:r w:rsidRPr="00AA7EC6">
        <w:rPr>
          <w:rFonts w:cs="Times New Roman"/>
          <w:szCs w:val="28"/>
        </w:rPr>
        <w:t xml:space="preserve"> частью 6 статьи 7 Федерального закона от 27 июля 2010 г. N 210-ФЗ "Об организации предоставления государственных и </w:t>
      </w:r>
      <w:r w:rsidRPr="00AA7EC6">
        <w:rPr>
          <w:rFonts w:cs="Times New Roman"/>
          <w:szCs w:val="28"/>
        </w:rPr>
        <w:lastRenderedPageBreak/>
        <w:t>муниципальных услуг" перечень документов. Заявитель вправе представить указанные документы и информацию по собственной инициативе;</w:t>
      </w:r>
    </w:p>
    <w:p w:rsidR="00C3633D" w:rsidRPr="00AA7EC6" w:rsidRDefault="00817DC9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AA7EC6">
        <w:rPr>
          <w:rFonts w:cs="Times New Roman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N 210-ФЗ "Об организации предоставления государственных и муниципальных услуг", и получения документов и информации, предоставляемых в результате</w:t>
      </w:r>
      <w:proofErr w:type="gramEnd"/>
      <w:r w:rsidRPr="00AA7EC6">
        <w:rPr>
          <w:rFonts w:cs="Times New Roman"/>
          <w:szCs w:val="28"/>
        </w:rPr>
        <w:t xml:space="preserve"> предоставления таких услуг.</w:t>
      </w:r>
    </w:p>
    <w:p w:rsidR="00817DC9" w:rsidRPr="00AA7EC6" w:rsidRDefault="00817DC9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B82D7D" w:rsidRPr="00AA7EC6">
        <w:rPr>
          <w:rFonts w:ascii="Times New Roman" w:hAnsi="Times New Roman" w:cs="Times New Roman"/>
          <w:sz w:val="28"/>
          <w:szCs w:val="28"/>
        </w:rPr>
        <w:t>5</w:t>
      </w:r>
      <w:r w:rsidRPr="00AA7EC6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AA7EC6" w:rsidRDefault="00817DC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1) </w:t>
      </w:r>
      <w:r w:rsidR="000E7658" w:rsidRPr="00AA7EC6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для создания фермерского хозяйства и осуществления его деятельности</w:t>
      </w:r>
      <w:r w:rsidRPr="00AA7E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7658" w:rsidRPr="00AA7EC6">
        <w:rPr>
          <w:rFonts w:ascii="Times New Roman" w:hAnsi="Times New Roman" w:cs="Times New Roman"/>
          <w:sz w:val="28"/>
          <w:szCs w:val="28"/>
        </w:rPr>
        <w:t>–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0E7658" w:rsidRPr="00AA7EC6">
        <w:rPr>
          <w:rFonts w:ascii="Times New Roman" w:hAnsi="Times New Roman" w:cs="Times New Roman"/>
          <w:sz w:val="28"/>
          <w:szCs w:val="28"/>
        </w:rPr>
        <w:t>решение о 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>)</w:t>
      </w:r>
      <w:r w:rsidR="000E7658" w:rsidRPr="00AA7EC6">
        <w:rPr>
          <w:rFonts w:ascii="Times New Roman" w:hAnsi="Times New Roman" w:cs="Times New Roman"/>
          <w:sz w:val="28"/>
          <w:szCs w:val="28"/>
        </w:rPr>
        <w:t xml:space="preserve"> и заключение договора купли-продажи или аренды земельного участка</w:t>
      </w:r>
      <w:r w:rsidRPr="00AA7EC6">
        <w:rPr>
          <w:rFonts w:ascii="Times New Roman" w:hAnsi="Times New Roman" w:cs="Times New Roman"/>
          <w:sz w:val="28"/>
          <w:szCs w:val="28"/>
        </w:rPr>
        <w:t>;</w:t>
      </w:r>
    </w:p>
    <w:p w:rsidR="00817DC9" w:rsidRPr="00AA7EC6" w:rsidRDefault="00817DC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2) </w:t>
      </w:r>
      <w:r w:rsidR="000E7658" w:rsidRPr="00AA7EC6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для создания фермерского хозяйства и осуществления его деятельности</w:t>
      </w:r>
      <w:r w:rsidRPr="00AA7EC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E7658" w:rsidRPr="00AA7EC6">
        <w:rPr>
          <w:rFonts w:ascii="Times New Roman" w:hAnsi="Times New Roman" w:cs="Times New Roman"/>
          <w:sz w:val="28"/>
          <w:szCs w:val="28"/>
        </w:rPr>
        <w:t>–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0E7658" w:rsidRPr="00AA7EC6">
        <w:rPr>
          <w:rFonts w:ascii="Times New Roman" w:hAnsi="Times New Roman" w:cs="Times New Roman"/>
          <w:sz w:val="28"/>
          <w:szCs w:val="28"/>
        </w:rPr>
        <w:t>решение об отказе в 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AE6EE2" w:rsidRPr="00AA7EC6">
        <w:rPr>
          <w:rFonts w:ascii="Times New Roman" w:hAnsi="Times New Roman" w:cs="Times New Roman"/>
          <w:sz w:val="28"/>
          <w:szCs w:val="28"/>
        </w:rPr>
        <w:t>6</w:t>
      </w:r>
      <w:r w:rsidRPr="00AA7EC6">
        <w:rPr>
          <w:rFonts w:ascii="Times New Roman" w:hAnsi="Times New Roman" w:cs="Times New Roman"/>
          <w:sz w:val="28"/>
          <w:szCs w:val="28"/>
        </w:rPr>
        <w:t xml:space="preserve">. </w:t>
      </w:r>
      <w:r w:rsidR="005A55E1">
        <w:rPr>
          <w:rFonts w:ascii="Times New Roman" w:hAnsi="Times New Roman" w:cs="Times New Roman"/>
          <w:sz w:val="28"/>
          <w:szCs w:val="28"/>
        </w:rPr>
        <w:t>С</w:t>
      </w:r>
      <w:r w:rsidR="00CA1ED1" w:rsidRPr="00AA7EC6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0264C9" w:rsidRPr="00AA7EC6">
        <w:rPr>
          <w:rFonts w:ascii="Times New Roman" w:hAnsi="Times New Roman" w:cs="Times New Roman"/>
          <w:sz w:val="28"/>
          <w:szCs w:val="28"/>
        </w:rPr>
        <w:t xml:space="preserve">не более 30 календарных </w:t>
      </w:r>
      <w:r w:rsidR="00CA1ED1" w:rsidRPr="00AA7EC6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6A1B82" w:rsidRDefault="005A55E1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A1B82" w:rsidRPr="00AA7EC6">
        <w:rPr>
          <w:rFonts w:ascii="Times New Roman" w:hAnsi="Times New Roman" w:cs="Times New Roman"/>
          <w:sz w:val="28"/>
          <w:szCs w:val="28"/>
        </w:rPr>
        <w:t xml:space="preserve">рок приостановления предоставления муниципальной услуги составляет </w:t>
      </w:r>
      <w:r w:rsidR="000264C9" w:rsidRPr="00AA7EC6">
        <w:rPr>
          <w:rFonts w:ascii="Times New Roman" w:hAnsi="Times New Roman" w:cs="Times New Roman"/>
          <w:sz w:val="28"/>
          <w:szCs w:val="28"/>
        </w:rPr>
        <w:t>70 календарных</w:t>
      </w:r>
      <w:r w:rsidR="006A1B82" w:rsidRPr="00AA7EC6">
        <w:rPr>
          <w:rFonts w:ascii="Times New Roman" w:hAnsi="Times New Roman" w:cs="Times New Roman"/>
          <w:sz w:val="28"/>
          <w:szCs w:val="28"/>
        </w:rPr>
        <w:t xml:space="preserve"> дней, исчисляемый со дня принятия решения о приостановлении предоставления муниципальной услуги.</w:t>
      </w:r>
    </w:p>
    <w:p w:rsidR="003F4F05" w:rsidRPr="00AA7EC6" w:rsidRDefault="003F4F05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</w:t>
      </w:r>
      <w:r w:rsidR="00AE6EE2" w:rsidRPr="00AA7EC6">
        <w:rPr>
          <w:rFonts w:ascii="Times New Roman" w:hAnsi="Times New Roman" w:cs="Times New Roman"/>
          <w:sz w:val="28"/>
          <w:szCs w:val="28"/>
        </w:rPr>
        <w:t>.7</w:t>
      </w:r>
      <w:r w:rsidRPr="00AA7EC6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(«Собрание законодательства РФ», 2009, №4, ст. 445);</w:t>
      </w:r>
    </w:p>
    <w:p w:rsidR="008E30B6" w:rsidRPr="00AA7EC6" w:rsidRDefault="008E30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Гражданским кодексом Российской Федерации (часть первая)" от 30.11.1994 N 51-ФЗ ("Собрание законодательства РФ", 05.12.1994, N 32, ст. 3301);</w:t>
      </w:r>
    </w:p>
    <w:p w:rsidR="00BD5605" w:rsidRPr="00AA7EC6" w:rsidRDefault="00BD5605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Земельным кодексом Российской Федерации от 25.10.2001 N 136-ФЗ ("Российская газета", N 211-212, 30.10.2001);</w:t>
      </w:r>
    </w:p>
    <w:p w:rsidR="00587576" w:rsidRPr="00AA7EC6" w:rsidRDefault="0058757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Федеральным законом от 11.06.2003 N 74-ФЗ "О крестьянском (фермерском) хозяйстве" ("Российская газета", N 115, 17.06.2003);</w:t>
      </w:r>
    </w:p>
    <w:p w:rsidR="004A0B83" w:rsidRPr="00AA7EC6" w:rsidRDefault="004A0B83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lastRenderedPageBreak/>
        <w:t xml:space="preserve">Федеральным </w:t>
      </w:r>
      <w:hyperlink r:id="rId11" w:history="1">
        <w:r w:rsidRPr="00AA7EC6">
          <w:rPr>
            <w:rFonts w:cs="Times New Roman"/>
            <w:szCs w:val="28"/>
          </w:rPr>
          <w:t>закон</w:t>
        </w:r>
      </w:hyperlink>
      <w:r w:rsidRPr="00AA7EC6">
        <w:rPr>
          <w:rFonts w:cs="Times New Roman"/>
          <w:szCs w:val="28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670E1B" w:rsidRPr="00AA7EC6" w:rsidRDefault="00670E1B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Федеральным законом от 24.07.2007 N 221-ФЗ "О государственном кадастре недвижимости" ("Российская газета", N 165, 01.08.2007);</w:t>
      </w:r>
    </w:p>
    <w:p w:rsidR="00C3633D" w:rsidRPr="00AA7EC6" w:rsidRDefault="004F69C0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Федеральным</w:t>
      </w:r>
      <w:r w:rsidR="00C3633D" w:rsidRPr="00AA7EC6">
        <w:rPr>
          <w:rFonts w:cs="Times New Roman"/>
          <w:szCs w:val="28"/>
        </w:rPr>
        <w:t xml:space="preserve"> закон</w:t>
      </w:r>
      <w:r w:rsidRPr="00AA7EC6">
        <w:rPr>
          <w:rFonts w:cs="Times New Roman"/>
          <w:szCs w:val="28"/>
        </w:rPr>
        <w:t>ом</w:t>
      </w:r>
      <w:r w:rsidR="00C3633D" w:rsidRPr="00AA7EC6">
        <w:rPr>
          <w:rFonts w:cs="Times New Roman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6E3858" w:rsidRPr="00AA7EC6" w:rsidRDefault="006E3858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Постановлением Правительства РФ от 22.12.2012 N 1376 "Об утверждении </w:t>
      </w:r>
      <w:proofErr w:type="gramStart"/>
      <w:r w:rsidRPr="00AA7EC6">
        <w:rPr>
          <w:rFonts w:cs="Times New Roman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A7EC6">
        <w:rPr>
          <w:rFonts w:cs="Times New Roman"/>
          <w:szCs w:val="28"/>
        </w:rPr>
        <w:t xml:space="preserve"> и муниципальных услуг"</w:t>
      </w:r>
      <w:r w:rsidR="008C68EC" w:rsidRPr="00AA7EC6">
        <w:rPr>
          <w:rFonts w:cs="Times New Roman"/>
          <w:szCs w:val="28"/>
        </w:rPr>
        <w:t xml:space="preserve"> ("Российская газета", N 303, 31.12.2012)</w:t>
      </w:r>
      <w:r w:rsidRPr="00AA7EC6">
        <w:rPr>
          <w:rFonts w:cs="Times New Roman"/>
          <w:szCs w:val="28"/>
        </w:rPr>
        <w:t>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Конституцией Республики Коми («Ведомости Верховного совета Республики Коми», 1994, №2, ст. 21);</w:t>
      </w:r>
    </w:p>
    <w:p w:rsidR="00C3633D" w:rsidRPr="00F66AD1" w:rsidRDefault="00501BF9" w:rsidP="00F66A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Законом Республики Коми от 05.03.2005 N 14-РЗ "Об обороте земель сельскохозяйственного назначения на территории Республики Коми" (</w:t>
      </w:r>
      <w:r w:rsidR="00F66AD1">
        <w:rPr>
          <w:rFonts w:cs="Times New Roman"/>
          <w:szCs w:val="28"/>
        </w:rPr>
        <w:t>"Республика", N 42, 15.03.2005)</w:t>
      </w:r>
      <w:r w:rsidR="00670E1B" w:rsidRPr="00AA7EC6">
        <w:rPr>
          <w:rFonts w:cs="Times New Roman"/>
          <w:i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EB2EC7" w:rsidRPr="00AA7EC6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A7EC6">
        <w:rPr>
          <w:rFonts w:ascii="Times New Roman" w:hAnsi="Times New Roman" w:cs="Times New Roman"/>
          <w:b/>
          <w:sz w:val="28"/>
          <w:szCs w:val="28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AE6EE2" w:rsidRPr="00AA7EC6">
        <w:rPr>
          <w:rFonts w:ascii="Times New Roman" w:hAnsi="Times New Roman" w:cs="Times New Roman"/>
          <w:sz w:val="28"/>
          <w:szCs w:val="28"/>
        </w:rPr>
        <w:t>8</w:t>
      </w:r>
      <w:r w:rsidRPr="00AA7EC6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заявители подают в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 Орган,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264218" w:rsidRPr="00AA7EC6">
        <w:rPr>
          <w:rFonts w:ascii="Times New Roman" w:hAnsi="Times New Roman" w:cs="Times New Roman"/>
          <w:sz w:val="28"/>
          <w:szCs w:val="28"/>
        </w:rPr>
        <w:t>МФЦ</w:t>
      </w:r>
      <w:r w:rsidRPr="00AA7EC6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AA7EC6">
        <w:rPr>
          <w:rFonts w:ascii="Times New Roman" w:hAnsi="Times New Roman" w:cs="Times New Roman"/>
          <w:sz w:val="28"/>
          <w:szCs w:val="28"/>
        </w:rPr>
        <w:t xml:space="preserve"> по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AA7EC6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AA7EC6">
        <w:rPr>
          <w:rFonts w:ascii="Times New Roman" w:hAnsi="Times New Roman" w:cs="Times New Roman"/>
          <w:sz w:val="28"/>
          <w:szCs w:val="28"/>
        </w:rPr>
        <w:t>П</w:t>
      </w:r>
      <w:r w:rsidR="00E3186F" w:rsidRPr="00AA7EC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10441F">
        <w:rPr>
          <w:rFonts w:ascii="Times New Roman" w:hAnsi="Times New Roman" w:cs="Times New Roman"/>
          <w:sz w:val="28"/>
          <w:szCs w:val="28"/>
        </w:rPr>
        <w:t xml:space="preserve"> </w:t>
      </w:r>
      <w:r w:rsidR="00E3186F" w:rsidRPr="00AA7EC6">
        <w:rPr>
          <w:rFonts w:ascii="Times New Roman" w:hAnsi="Times New Roman" w:cs="Times New Roman"/>
          <w:sz w:val="28"/>
          <w:szCs w:val="28"/>
        </w:rPr>
        <w:t>2</w:t>
      </w:r>
      <w:r w:rsidRPr="00AA7EC6">
        <w:rPr>
          <w:rFonts w:ascii="Times New Roman" w:hAnsi="Times New Roman" w:cs="Times New Roman"/>
          <w:sz w:val="28"/>
          <w:szCs w:val="28"/>
        </w:rPr>
        <w:t xml:space="preserve"> к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AA7EC6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AA7EC6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AA7EC6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AA7EC6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AA7EC6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AA7EC6">
        <w:rPr>
          <w:rFonts w:ascii="Times New Roman" w:hAnsi="Times New Roman" w:cs="Times New Roman"/>
          <w:sz w:val="28"/>
          <w:szCs w:val="28"/>
        </w:rPr>
        <w:t>:</w:t>
      </w:r>
    </w:p>
    <w:p w:rsidR="00C3633D" w:rsidRPr="00AA7EC6" w:rsidRDefault="00D627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1</w:t>
      </w:r>
      <w:r w:rsidR="0099231C" w:rsidRPr="00AA7EC6">
        <w:rPr>
          <w:rFonts w:cs="Times New Roman"/>
          <w:szCs w:val="28"/>
        </w:rPr>
        <w:t>.</w:t>
      </w:r>
      <w:r w:rsidR="00AF2C30" w:rsidRPr="00AA7EC6">
        <w:rPr>
          <w:rFonts w:cs="Times New Roman"/>
          <w:szCs w:val="28"/>
        </w:rPr>
        <w:t xml:space="preserve"> соглашение о создании фермерского хозяйства (в случае создания фермерского хозяйства одним гражданином документ не требуется).</w:t>
      </w:r>
    </w:p>
    <w:p w:rsidR="00AE6EE2" w:rsidRPr="00AA7EC6" w:rsidRDefault="00EE183C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</w:t>
      </w:r>
      <w:r w:rsidR="00AE6EE2" w:rsidRPr="00AA7EC6">
        <w:rPr>
          <w:rFonts w:ascii="Times New Roman" w:hAnsi="Times New Roman" w:cs="Times New Roman"/>
          <w:sz w:val="28"/>
          <w:szCs w:val="28"/>
        </w:rPr>
        <w:t>.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3C" w:rsidRPr="00AA7EC6" w:rsidRDefault="00EE183C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AA7EC6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Pr="00AA7EC6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AA7EC6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AA7EC6">
        <w:rPr>
          <w:rFonts w:ascii="Times New Roman" w:hAnsi="Times New Roman" w:cs="Times New Roman"/>
          <w:sz w:val="28"/>
          <w:szCs w:val="28"/>
        </w:rPr>
        <w:t>доверенн</w:t>
      </w:r>
      <w:r w:rsidRPr="00AA7EC6">
        <w:rPr>
          <w:rFonts w:ascii="Times New Roman" w:hAnsi="Times New Roman" w:cs="Times New Roman"/>
          <w:sz w:val="28"/>
          <w:szCs w:val="28"/>
        </w:rPr>
        <w:t>ость</w:t>
      </w:r>
      <w:r w:rsidR="00D75E57" w:rsidRPr="00AA7EC6">
        <w:rPr>
          <w:rFonts w:ascii="Times New Roman" w:hAnsi="Times New Roman" w:cs="Times New Roman"/>
          <w:sz w:val="28"/>
          <w:szCs w:val="28"/>
        </w:rPr>
        <w:t>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лично;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посредством  почтового  отправления;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 через МФЦ;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- посредством аппаратно-программных комплексов – </w:t>
      </w:r>
      <w:proofErr w:type="gramStart"/>
      <w:r w:rsidRPr="00AA7EC6">
        <w:rPr>
          <w:rFonts w:cs="Times New Roman"/>
          <w:szCs w:val="28"/>
        </w:rPr>
        <w:t>Интернет-киосков</w:t>
      </w:r>
      <w:proofErr w:type="gramEnd"/>
      <w:r w:rsidRPr="00AA7EC6">
        <w:rPr>
          <w:rFonts w:cs="Times New Roman"/>
          <w:szCs w:val="28"/>
        </w:rPr>
        <w:t xml:space="preserve"> с использованием универсальной электронной карты.</w:t>
      </w:r>
    </w:p>
    <w:p w:rsidR="00AE6EE2" w:rsidRPr="00AA7EC6" w:rsidRDefault="00AE6EE2" w:rsidP="00AA7EC6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2.8.2. Варианты предоставления документов:</w:t>
      </w:r>
    </w:p>
    <w:p w:rsidR="00AE6EE2" w:rsidRPr="00AA7EC6" w:rsidRDefault="00AE6EE2" w:rsidP="00AA7EC6">
      <w:pPr>
        <w:numPr>
          <w:ilvl w:val="0"/>
          <w:numId w:val="28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AE6EE2" w:rsidRPr="00AA7EC6" w:rsidRDefault="00AE6EE2" w:rsidP="00AA7EC6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lastRenderedPageBreak/>
        <w:t>- при направлении заявления и документов, указанных в пунктах 2.8.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AE6EE2" w:rsidRPr="00AA7EC6" w:rsidRDefault="00AE6EE2" w:rsidP="00AA7EC6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bookmarkStart w:id="1" w:name="Par45"/>
      <w:bookmarkEnd w:id="1"/>
      <w:proofErr w:type="gramStart"/>
      <w:r w:rsidRPr="00AA7EC6">
        <w:rPr>
          <w:sz w:val="28"/>
          <w:szCs w:val="28"/>
        </w:rPr>
        <w:t>- все указанные в</w:t>
      </w:r>
      <w:r w:rsidRPr="00AA7EC6">
        <w:rPr>
          <w:rFonts w:eastAsia="Calibri"/>
          <w:sz w:val="28"/>
          <w:szCs w:val="28"/>
          <w:lang w:eastAsia="en-US"/>
        </w:rPr>
        <w:t xml:space="preserve"> </w:t>
      </w:r>
      <w:r w:rsidRPr="00AA7EC6">
        <w:rPr>
          <w:sz w:val="28"/>
          <w:szCs w:val="28"/>
        </w:rPr>
        <w:t>пункте 2.8. настоящего административного регламента</w:t>
      </w:r>
      <w:r w:rsidRPr="00AA7EC6">
        <w:rPr>
          <w:rFonts w:eastAsia="Calibri"/>
          <w:sz w:val="28"/>
          <w:szCs w:val="28"/>
          <w:lang w:eastAsia="en-US"/>
        </w:rPr>
        <w:t xml:space="preserve"> </w:t>
      </w:r>
      <w:r w:rsidRPr="00AA7EC6">
        <w:rPr>
          <w:sz w:val="28"/>
          <w:szCs w:val="28"/>
        </w:rPr>
        <w:t>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</w:t>
      </w:r>
      <w:r w:rsidRPr="00AA7EC6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A7EC6">
        <w:rPr>
          <w:sz w:val="28"/>
          <w:szCs w:val="28"/>
        </w:rPr>
        <w:t>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  <w:proofErr w:type="gramEnd"/>
    </w:p>
    <w:p w:rsidR="00AE6EE2" w:rsidRPr="00AA7EC6" w:rsidRDefault="00AE6EE2" w:rsidP="00AA7EC6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при обращении за муниципальной услугой через МФЦ предоставляются оригиналы документов. </w:t>
      </w:r>
    </w:p>
    <w:p w:rsidR="0099231C" w:rsidRPr="00AA7EC6" w:rsidRDefault="0099231C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</w:t>
      </w:r>
      <w:r w:rsidR="005D2864" w:rsidRPr="00AA7EC6">
        <w:rPr>
          <w:rFonts w:ascii="Times New Roman" w:hAnsi="Times New Roman" w:cs="Times New Roman"/>
          <w:b/>
          <w:sz w:val="28"/>
          <w:szCs w:val="28"/>
        </w:rPr>
        <w:t xml:space="preserve"> (информации)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</w:t>
      </w:r>
      <w:r w:rsidR="005D2864" w:rsidRPr="00AA7EC6">
        <w:rPr>
          <w:rFonts w:ascii="Times New Roman" w:hAnsi="Times New Roman" w:cs="Times New Roman"/>
          <w:b/>
          <w:sz w:val="28"/>
          <w:szCs w:val="28"/>
        </w:rPr>
        <w:t>получению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 в рамках межведомственного информационного взаимодействия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</w:t>
      </w:r>
      <w:r w:rsidR="00AE6EE2" w:rsidRPr="00AA7EC6">
        <w:rPr>
          <w:rFonts w:ascii="Times New Roman" w:hAnsi="Times New Roman" w:cs="Times New Roman"/>
          <w:sz w:val="28"/>
          <w:szCs w:val="28"/>
        </w:rPr>
        <w:t>9</w:t>
      </w:r>
      <w:r w:rsidRPr="00AA7EC6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C3633D" w:rsidRPr="00FD26ED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6ED">
        <w:rPr>
          <w:rFonts w:ascii="Times New Roman" w:hAnsi="Times New Roman" w:cs="Times New Roman"/>
          <w:sz w:val="28"/>
          <w:szCs w:val="28"/>
        </w:rPr>
        <w:t xml:space="preserve">- </w:t>
      </w:r>
      <w:r w:rsidR="00F71E18" w:rsidRPr="00FD26ED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FD26ED" w:rsidRPr="00FD26ED">
        <w:rPr>
          <w:rFonts w:ascii="Times New Roman" w:hAnsi="Times New Roman" w:cs="Times New Roman"/>
          <w:sz w:val="28"/>
          <w:szCs w:val="28"/>
        </w:rPr>
        <w:t xml:space="preserve">юридических лиц, либо выписка из Единого реестра </w:t>
      </w:r>
      <w:r w:rsidR="00F71E18" w:rsidRPr="00FD26ED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FD26ED">
        <w:rPr>
          <w:rFonts w:ascii="Times New Roman" w:hAnsi="Times New Roman" w:cs="Times New Roman"/>
          <w:sz w:val="28"/>
          <w:szCs w:val="28"/>
        </w:rPr>
        <w:t>;</w:t>
      </w:r>
    </w:p>
    <w:p w:rsidR="00FD26ED" w:rsidRDefault="00FD26ED" w:rsidP="00FD26E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D26ED">
        <w:rPr>
          <w:rFonts w:cs="Times New Roman"/>
          <w:sz w:val="28"/>
          <w:szCs w:val="28"/>
        </w:rPr>
        <w:t xml:space="preserve">- </w:t>
      </w:r>
      <w:r w:rsidRPr="00FD26ED">
        <w:rPr>
          <w:rFonts w:ascii="Times New Roman" w:hAnsi="Times New Roman"/>
          <w:sz w:val="28"/>
          <w:szCs w:val="28"/>
        </w:rPr>
        <w:t>кадастровый паспорт земельного участка, либо кадастровая выписка о земельном участке в случае, если заявление о приобретении прав на данный земельный</w:t>
      </w:r>
      <w:r w:rsidRPr="001C6437">
        <w:rPr>
          <w:rFonts w:ascii="Times New Roman" w:hAnsi="Times New Roman"/>
          <w:sz w:val="28"/>
          <w:szCs w:val="28"/>
        </w:rPr>
        <w:t xml:space="preserve"> участок подано с целью переоформления прав на него.</w:t>
      </w:r>
    </w:p>
    <w:p w:rsidR="00C3633D" w:rsidRPr="00AA7EC6" w:rsidRDefault="00FC5C91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2.9.</w:t>
      </w:r>
      <w:r w:rsidR="00AE6EE2" w:rsidRPr="00AA7EC6">
        <w:rPr>
          <w:rFonts w:ascii="Times New Roman" w:hAnsi="Times New Roman" w:cs="Times New Roman"/>
          <w:sz w:val="28"/>
          <w:szCs w:val="28"/>
        </w:rPr>
        <w:t>1.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C3633D" w:rsidRPr="00AA7EC6">
        <w:rPr>
          <w:rFonts w:ascii="Times New Roman" w:hAnsi="Times New Roman" w:cs="Times New Roman"/>
          <w:sz w:val="28"/>
          <w:szCs w:val="28"/>
        </w:rPr>
        <w:t>Доку</w:t>
      </w:r>
      <w:r w:rsidR="005D2864" w:rsidRPr="00AA7EC6">
        <w:rPr>
          <w:rFonts w:ascii="Times New Roman" w:hAnsi="Times New Roman" w:cs="Times New Roman"/>
          <w:sz w:val="28"/>
          <w:szCs w:val="28"/>
        </w:rPr>
        <w:t>менты, указанные в пункте 2.</w:t>
      </w:r>
      <w:r w:rsidR="00AE6EE2" w:rsidRPr="00AA7EC6">
        <w:rPr>
          <w:rFonts w:ascii="Times New Roman" w:hAnsi="Times New Roman" w:cs="Times New Roman"/>
          <w:sz w:val="28"/>
          <w:szCs w:val="28"/>
        </w:rPr>
        <w:t>9</w:t>
      </w:r>
      <w:r w:rsidR="005D2864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D2864" w:rsidRPr="00AA7EC6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3633D" w:rsidRPr="00AA7EC6">
        <w:rPr>
          <w:rFonts w:ascii="Times New Roman" w:hAnsi="Times New Roman" w:cs="Times New Roman"/>
          <w:sz w:val="28"/>
          <w:szCs w:val="28"/>
        </w:rPr>
        <w:t>егламента, могут быть представлены заявителем по собственной инициативе.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</w:t>
      </w:r>
      <w:r w:rsidR="005F532D" w:rsidRPr="00AA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</w:t>
      </w:r>
      <w:r w:rsidR="005F532D" w:rsidRPr="00AA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2.10. В соответствии с законодательством Российской Федерации оснований для отказа в приеме документов, необходимых для </w:t>
      </w:r>
      <w:r w:rsidRPr="00AA7EC6">
        <w:rPr>
          <w:rStyle w:val="highlight"/>
          <w:rFonts w:cs="Times New Roman"/>
          <w:szCs w:val="28"/>
        </w:rPr>
        <w:t>предоставления муниципальной у</w:t>
      </w:r>
      <w:r w:rsidRPr="00AA7EC6">
        <w:rPr>
          <w:rFonts w:cs="Times New Roman"/>
          <w:szCs w:val="28"/>
        </w:rPr>
        <w:t>слуги, не имеется.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2.11. Приостановление предоставления муниципальной услуги </w:t>
      </w:r>
      <w:r w:rsidR="000D7757" w:rsidRPr="00AA7EC6">
        <w:rPr>
          <w:rFonts w:ascii="Times New Roman" w:hAnsi="Times New Roman" w:cs="Times New Roman"/>
          <w:sz w:val="28"/>
          <w:szCs w:val="28"/>
        </w:rPr>
        <w:t>осуществляется в случае необходимости проведения государственного кадастрового учета земельного участка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125035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lastRenderedPageBreak/>
        <w:t>2.12. В предоставлении муниципальной услуг</w:t>
      </w:r>
      <w:r w:rsidR="00C14B3E" w:rsidRPr="00AA7EC6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AA7EC6">
        <w:rPr>
          <w:rFonts w:ascii="Times New Roman" w:hAnsi="Times New Roman" w:cs="Times New Roman"/>
          <w:sz w:val="28"/>
          <w:szCs w:val="28"/>
        </w:rPr>
        <w:t>ях</w:t>
      </w:r>
      <w:r w:rsidR="00C14B3E" w:rsidRPr="00AA7EC6">
        <w:rPr>
          <w:rFonts w:ascii="Times New Roman" w:hAnsi="Times New Roman" w:cs="Times New Roman"/>
          <w:sz w:val="28"/>
          <w:szCs w:val="28"/>
        </w:rPr>
        <w:t>:</w:t>
      </w:r>
    </w:p>
    <w:p w:rsidR="00125035" w:rsidRPr="00AA7EC6" w:rsidRDefault="00374A31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A7EC6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125035" w:rsidRPr="00AA7EC6" w:rsidRDefault="00374A31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- </w:t>
      </w:r>
      <w:r w:rsidR="00125035" w:rsidRPr="00AA7EC6">
        <w:rPr>
          <w:rFonts w:ascii="Times New Roman" w:hAnsi="Times New Roman" w:cs="Times New Roman"/>
          <w:sz w:val="28"/>
          <w:szCs w:val="28"/>
        </w:rPr>
        <w:t xml:space="preserve">предполагаемый </w:t>
      </w:r>
      <w:r w:rsidR="00AE6EE2" w:rsidRPr="00AA7EC6">
        <w:rPr>
          <w:rFonts w:ascii="Times New Roman" w:hAnsi="Times New Roman" w:cs="Times New Roman"/>
          <w:sz w:val="28"/>
          <w:szCs w:val="28"/>
        </w:rPr>
        <w:t>заявитель</w:t>
      </w:r>
      <w:r w:rsidR="00125035" w:rsidRPr="00AA7EC6">
        <w:rPr>
          <w:rFonts w:ascii="Times New Roman" w:hAnsi="Times New Roman" w:cs="Times New Roman"/>
          <w:sz w:val="28"/>
          <w:szCs w:val="28"/>
        </w:rPr>
        <w:t xml:space="preserve"> не является членом крестьянского (фермерского) хозяйства;</w:t>
      </w:r>
    </w:p>
    <w:p w:rsidR="00125035" w:rsidRPr="00AA7EC6" w:rsidRDefault="00125035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изъятия земельного участка из оборота;</w:t>
      </w:r>
    </w:p>
    <w:p w:rsidR="00125035" w:rsidRPr="00AA7EC6" w:rsidRDefault="00125035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установление федеральным законом запрета на предоставление земельных участков с распространением условий запрета на испрашиваемый земельный участок</w:t>
      </w:r>
      <w:r w:rsidR="00127143" w:rsidRPr="00AA7EC6">
        <w:rPr>
          <w:rFonts w:ascii="Times New Roman" w:hAnsi="Times New Roman" w:cs="Times New Roman"/>
          <w:sz w:val="28"/>
          <w:szCs w:val="28"/>
        </w:rPr>
        <w:t>;</w:t>
      </w:r>
    </w:p>
    <w:p w:rsidR="00127143" w:rsidRPr="00AA7EC6" w:rsidRDefault="0012714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резервирование земельного участка для государственных или муниципальных нужд, кроме случаев предоставления на срок резервирования;</w:t>
      </w:r>
    </w:p>
    <w:p w:rsidR="00127143" w:rsidRPr="00AA7EC6" w:rsidRDefault="0012714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отсутствие земельного участка необходимой площади и расположения.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AA7EC6">
        <w:rPr>
          <w:rFonts w:ascii="Times New Roman" w:hAnsi="Times New Roman" w:cs="Times New Roman"/>
          <w:sz w:val="28"/>
          <w:szCs w:val="28"/>
        </w:rPr>
        <w:t>ях</w:t>
      </w:r>
      <w:r w:rsidRPr="00AA7EC6">
        <w:rPr>
          <w:rFonts w:ascii="Times New Roman" w:hAnsi="Times New Roman" w:cs="Times New Roman"/>
          <w:sz w:val="28"/>
          <w:szCs w:val="28"/>
        </w:rPr>
        <w:t>, пред</w:t>
      </w:r>
      <w:r w:rsidR="00063832" w:rsidRPr="00AA7EC6">
        <w:rPr>
          <w:rFonts w:ascii="Times New Roman" w:hAnsi="Times New Roman" w:cs="Times New Roman"/>
          <w:sz w:val="28"/>
          <w:szCs w:val="28"/>
        </w:rPr>
        <w:t xml:space="preserve">усмотренных пунктом 2.12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63832" w:rsidRPr="00AA7EC6">
        <w:rPr>
          <w:rFonts w:ascii="Times New Roman" w:hAnsi="Times New Roman" w:cs="Times New Roman"/>
          <w:sz w:val="28"/>
          <w:szCs w:val="28"/>
        </w:rPr>
        <w:t>а</w:t>
      </w:r>
      <w:r w:rsidRPr="00AA7EC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AA7EC6">
        <w:rPr>
          <w:rFonts w:ascii="Times New Roman" w:hAnsi="Times New Roman" w:cs="Times New Roman"/>
          <w:sz w:val="28"/>
          <w:szCs w:val="28"/>
        </w:rPr>
        <w:t>за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063832" w:rsidRPr="00AA7EC6">
        <w:rPr>
          <w:rFonts w:ascii="Times New Roman" w:hAnsi="Times New Roman" w:cs="Times New Roman"/>
          <w:sz w:val="28"/>
          <w:szCs w:val="28"/>
        </w:rPr>
        <w:t>получением</w:t>
      </w:r>
      <w:r w:rsidRPr="00AA7EC6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2.13. </w:t>
      </w:r>
      <w:r w:rsidR="003045C7" w:rsidRPr="00AA7EC6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2.14. </w:t>
      </w:r>
      <w:r w:rsidR="00AE6EE2" w:rsidRPr="00AA7EC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AA7EC6" w:rsidRDefault="00514BAB" w:rsidP="00AA7E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AA7EC6" w:rsidRDefault="00514BA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AA7EC6" w:rsidRDefault="00514BA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2.15. Услуги, необходимые и обязательные для предоставления муниципальной услуги, отсутствуют.</w:t>
      </w:r>
    </w:p>
    <w:p w:rsidR="00514BAB" w:rsidRPr="00AA7EC6" w:rsidRDefault="00514BA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2.1</w:t>
      </w:r>
      <w:r w:rsidR="00514BAB" w:rsidRPr="00AA7EC6">
        <w:rPr>
          <w:rFonts w:ascii="Times New Roman" w:hAnsi="Times New Roman" w:cs="Times New Roman"/>
          <w:sz w:val="28"/>
          <w:szCs w:val="28"/>
        </w:rPr>
        <w:t>6</w:t>
      </w:r>
      <w:r w:rsidRPr="00AA7EC6">
        <w:rPr>
          <w:rFonts w:ascii="Times New Roman" w:hAnsi="Times New Roman" w:cs="Times New Roman"/>
          <w:sz w:val="28"/>
          <w:szCs w:val="28"/>
        </w:rPr>
        <w:t xml:space="preserve">. </w:t>
      </w:r>
      <w:r w:rsidR="00AE6EE2" w:rsidRPr="00AA7EC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AE6EE2" w:rsidRPr="00AA7EC6" w:rsidRDefault="00AE6EE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41F" w:rsidRDefault="0010441F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lastRenderedPageBreak/>
        <w:t>Срок регистрации запроса заявителя</w:t>
      </w:r>
      <w:r w:rsidR="00A50EB9" w:rsidRPr="00AA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2.1</w:t>
      </w:r>
      <w:r w:rsidR="00514BAB" w:rsidRPr="00AA7EC6">
        <w:rPr>
          <w:rFonts w:ascii="Times New Roman" w:hAnsi="Times New Roman" w:cs="Times New Roman"/>
          <w:sz w:val="28"/>
          <w:szCs w:val="28"/>
        </w:rPr>
        <w:t>7</w:t>
      </w:r>
      <w:r w:rsidRPr="00AA7EC6">
        <w:rPr>
          <w:rFonts w:ascii="Times New Roman" w:hAnsi="Times New Roman" w:cs="Times New Roman"/>
          <w:sz w:val="28"/>
          <w:szCs w:val="28"/>
        </w:rPr>
        <w:t xml:space="preserve">. Заявление и </w:t>
      </w:r>
      <w:r w:rsidR="00A50EB9" w:rsidRPr="00AA7EC6">
        <w:rPr>
          <w:rFonts w:ascii="Times New Roman" w:hAnsi="Times New Roman" w:cs="Times New Roman"/>
          <w:sz w:val="28"/>
          <w:szCs w:val="28"/>
        </w:rPr>
        <w:t>прилагаемые к нему</w:t>
      </w:r>
      <w:r w:rsidRPr="00AA7EC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50EB9" w:rsidRPr="00AA7EC6">
        <w:rPr>
          <w:rFonts w:ascii="Times New Roman" w:hAnsi="Times New Roman" w:cs="Times New Roman"/>
          <w:sz w:val="28"/>
          <w:szCs w:val="28"/>
        </w:rPr>
        <w:t>ы</w:t>
      </w:r>
      <w:r w:rsidRPr="00AA7EC6">
        <w:rPr>
          <w:rFonts w:ascii="Times New Roman" w:hAnsi="Times New Roman" w:cs="Times New Roman"/>
          <w:sz w:val="28"/>
          <w:szCs w:val="28"/>
        </w:rPr>
        <w:t xml:space="preserve"> регистрируются в день их поступления.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 xml:space="preserve">размещению и оформлению </w:t>
      </w:r>
      <w:proofErr w:type="gramStart"/>
      <w:r w:rsidRPr="00AA7EC6">
        <w:rPr>
          <w:rFonts w:ascii="Times New Roman" w:hAnsi="Times New Roman" w:cs="Times New Roman"/>
          <w:b/>
          <w:sz w:val="28"/>
          <w:szCs w:val="28"/>
        </w:rPr>
        <w:t>визуальной</w:t>
      </w:r>
      <w:proofErr w:type="gramEnd"/>
      <w:r w:rsidRPr="00AA7EC6">
        <w:rPr>
          <w:rFonts w:ascii="Times New Roman" w:hAnsi="Times New Roman" w:cs="Times New Roman"/>
          <w:b/>
          <w:sz w:val="28"/>
          <w:szCs w:val="28"/>
        </w:rPr>
        <w:t>,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текстовой и мультимедийной информации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о порядке предоставления муниципальной услуги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EE2" w:rsidRPr="00AA7EC6" w:rsidRDefault="00AE6EE2" w:rsidP="00AA7EC6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cs="Times New Roman"/>
          <w:szCs w:val="28"/>
        </w:rPr>
        <w:t xml:space="preserve">2.18. </w:t>
      </w:r>
      <w:r w:rsidRPr="00AA7EC6">
        <w:rPr>
          <w:rFonts w:eastAsia="Calibri" w:cs="Times New Roman"/>
          <w:szCs w:val="28"/>
        </w:rPr>
        <w:t xml:space="preserve">Здание (помещение) </w:t>
      </w:r>
      <w:r w:rsidR="003F4F05">
        <w:rPr>
          <w:rFonts w:eastAsia="Calibri" w:cs="Times New Roman"/>
          <w:szCs w:val="28"/>
        </w:rPr>
        <w:t xml:space="preserve">администрации </w:t>
      </w:r>
      <w:r w:rsidR="007E5447">
        <w:rPr>
          <w:rFonts w:eastAsia="Calibri" w:cs="Times New Roman"/>
          <w:szCs w:val="28"/>
        </w:rPr>
        <w:t>сельского поселения «Кажым»</w:t>
      </w:r>
      <w:r w:rsidRPr="00AA7EC6">
        <w:rPr>
          <w:rFonts w:eastAsia="Calibri" w:cs="Times New Roman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AE6EE2" w:rsidRPr="00AA7EC6" w:rsidRDefault="00AE6EE2" w:rsidP="00AA7EC6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E6EE2" w:rsidRPr="00AA7EC6" w:rsidRDefault="00AE6EE2" w:rsidP="00AA7EC6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E6EE2" w:rsidRPr="00AA7EC6" w:rsidRDefault="00AE6EE2" w:rsidP="00AA7EC6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E6EE2" w:rsidRPr="00AA7EC6" w:rsidRDefault="00AE6EE2" w:rsidP="00AA7EC6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Информационные стенды должны содержать:</w:t>
      </w:r>
    </w:p>
    <w:p w:rsidR="00AE6EE2" w:rsidRPr="00AA7EC6" w:rsidRDefault="00AE6EE2" w:rsidP="00AA7EC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E6EE2" w:rsidRPr="00AA7EC6" w:rsidRDefault="00AE6EE2" w:rsidP="00AA7EC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E6EE2" w:rsidRPr="00AA7EC6" w:rsidRDefault="00AE6EE2" w:rsidP="00AA7EC6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AE6EE2" w:rsidRPr="00AA7EC6" w:rsidRDefault="00AE6EE2" w:rsidP="00AA7EC6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E6EE2" w:rsidRPr="00AA7EC6" w:rsidRDefault="00AE6EE2" w:rsidP="00AA7EC6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E6EE2" w:rsidRPr="00AA7EC6" w:rsidRDefault="00AE6EE2" w:rsidP="00AA7EC6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bCs/>
          <w:szCs w:val="28"/>
        </w:rPr>
        <w:lastRenderedPageBreak/>
        <w:t xml:space="preserve">Требования к помещениям МФЦ, в которых предоставляются государственные и муниципальные услуги. 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</w:rPr>
      </w:pPr>
      <w:r w:rsidRPr="00AA7EC6">
        <w:rPr>
          <w:rFonts w:eastAsia="Calibri" w:cs="Times New Roman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а) сектор информирования и ожидания;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б) сектор приема заявителей.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Сектор информирования и ожидания включает в себя: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AE6EE2" w:rsidRPr="00AA7EC6" w:rsidRDefault="00AE6EE2" w:rsidP="00AA7EC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AE6EE2" w:rsidRPr="00AA7EC6" w:rsidRDefault="00AE6EE2" w:rsidP="00AA7EC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сроки предоставления государственных и муниципальных услуг;</w:t>
      </w:r>
    </w:p>
    <w:p w:rsidR="00AE6EE2" w:rsidRPr="00AA7EC6" w:rsidRDefault="00AE6EE2" w:rsidP="00AA7EC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AE6EE2" w:rsidRPr="00AA7EC6" w:rsidRDefault="00AE6EE2" w:rsidP="00AA7EC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AE6EE2" w:rsidRPr="00AA7EC6" w:rsidRDefault="00AE6EE2" w:rsidP="00AA7EC6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proofErr w:type="gramStart"/>
      <w:r w:rsidRPr="00AA7EC6">
        <w:rPr>
          <w:rFonts w:eastAsia="Calibri" w:cs="Times New Roman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AA7EC6">
        <w:rPr>
          <w:rFonts w:eastAsia="Calibri" w:cs="Times New Roman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AA7EC6">
        <w:rPr>
          <w:rFonts w:eastAsia="Calibri" w:cs="Times New Roman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AA7EC6">
        <w:rPr>
          <w:rFonts w:eastAsia="Calibri" w:cs="Times New Roman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bidi="en-US"/>
        </w:rPr>
      </w:pPr>
      <w:r w:rsidRPr="00AA7EC6">
        <w:rPr>
          <w:rFonts w:eastAsia="Calibri" w:cs="Times New Roman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bidi="en-US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</w:t>
      </w:r>
      <w:r w:rsidRPr="00AA7EC6">
        <w:rPr>
          <w:rFonts w:eastAsia="Calibri" w:cs="Times New Roman"/>
          <w:szCs w:val="28"/>
          <w:lang w:bidi="en-US"/>
        </w:rPr>
        <w:lastRenderedPageBreak/>
        <w:t>для предоставления иной информации, в том числе указанной в подпункте «а» настоящего пункта</w:t>
      </w:r>
      <w:r w:rsidRPr="00AA7EC6">
        <w:rPr>
          <w:rFonts w:eastAsia="Calibri" w:cs="Times New Roman"/>
          <w:szCs w:val="28"/>
        </w:rPr>
        <w:t>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г) стулья, кресельные секции, скамьи (</w:t>
      </w:r>
      <w:proofErr w:type="spellStart"/>
      <w:r w:rsidRPr="00AA7EC6">
        <w:rPr>
          <w:rFonts w:eastAsia="Calibri" w:cs="Times New Roman"/>
          <w:szCs w:val="28"/>
        </w:rPr>
        <w:t>банкетки</w:t>
      </w:r>
      <w:proofErr w:type="spellEnd"/>
      <w:r w:rsidRPr="00AA7EC6">
        <w:rPr>
          <w:rFonts w:eastAsia="Calibri" w:cs="Times New Roman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AE6EE2" w:rsidRPr="00AA7EC6" w:rsidRDefault="00AE6EE2" w:rsidP="00AA7EC6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 xml:space="preserve">д) электронную систему управления очередью, предназначенную </w:t>
      </w:r>
      <w:proofErr w:type="gramStart"/>
      <w:r w:rsidRPr="00AA7EC6">
        <w:rPr>
          <w:rFonts w:eastAsia="Calibri" w:cs="Times New Roman"/>
          <w:szCs w:val="28"/>
        </w:rPr>
        <w:t>для</w:t>
      </w:r>
      <w:proofErr w:type="gramEnd"/>
      <w:r w:rsidRPr="00AA7EC6">
        <w:rPr>
          <w:rFonts w:eastAsia="Calibri" w:cs="Times New Roman"/>
          <w:szCs w:val="28"/>
        </w:rPr>
        <w:t>:</w:t>
      </w:r>
    </w:p>
    <w:p w:rsidR="00AE6EE2" w:rsidRPr="00AA7EC6" w:rsidRDefault="00AE6EE2" w:rsidP="00AA7EC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регистрации заявителя в очереди;</w:t>
      </w:r>
    </w:p>
    <w:p w:rsidR="00AE6EE2" w:rsidRPr="00AA7EC6" w:rsidRDefault="00AE6EE2" w:rsidP="00AA7EC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AE6EE2" w:rsidRPr="00AA7EC6" w:rsidRDefault="00AE6EE2" w:rsidP="00AA7EC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  <w:lang w:val="en-US"/>
        </w:rPr>
      </w:pPr>
      <w:r w:rsidRPr="00AA7EC6">
        <w:rPr>
          <w:rFonts w:eastAsia="Times New Roman" w:cs="Times New Roman"/>
          <w:szCs w:val="28"/>
        </w:rPr>
        <w:t>отображение статуса очереди;</w:t>
      </w:r>
    </w:p>
    <w:p w:rsidR="00AE6EE2" w:rsidRPr="00AA7EC6" w:rsidRDefault="00AE6EE2" w:rsidP="00AA7EC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AE6EE2" w:rsidRPr="00AA7EC6" w:rsidRDefault="00AE6EE2" w:rsidP="00AA7EC6">
      <w:pPr>
        <w:numPr>
          <w:ilvl w:val="0"/>
          <w:numId w:val="31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Cs w:val="28"/>
        </w:rPr>
      </w:pPr>
      <w:r w:rsidRPr="00AA7EC6">
        <w:rPr>
          <w:rFonts w:eastAsia="Times New Roman" w:cs="Times New Roman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AA7EC6">
          <w:rPr>
            <w:rStyle w:val="ae"/>
            <w:rFonts w:eastAsia="Calibri" w:cs="Times New Roman"/>
            <w:color w:val="auto"/>
            <w:szCs w:val="28"/>
            <w:u w:val="none"/>
          </w:rPr>
          <w:t>закона</w:t>
        </w:r>
      </w:hyperlink>
      <w:r w:rsidRPr="00AA7EC6">
        <w:rPr>
          <w:rFonts w:eastAsia="Calibri" w:cs="Times New Roman"/>
          <w:szCs w:val="28"/>
        </w:rPr>
        <w:t xml:space="preserve"> от 30.12.2009 N 384-ФЗ «Технический регламент о безопасности зданий и сооружений».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E6EE2" w:rsidRPr="00AA7EC6" w:rsidRDefault="00AE6EE2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 xml:space="preserve"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</w:t>
      </w:r>
      <w:r w:rsidRPr="00AA7EC6">
        <w:rPr>
          <w:rFonts w:eastAsia="Calibri" w:cs="Times New Roman"/>
          <w:szCs w:val="28"/>
        </w:rPr>
        <w:lastRenderedPageBreak/>
        <w:t>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муниципальных услуг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2.1</w:t>
      </w:r>
      <w:r w:rsidR="00F97F8D" w:rsidRPr="00AA7EC6">
        <w:rPr>
          <w:rFonts w:ascii="Times New Roman" w:hAnsi="Times New Roman" w:cs="Times New Roman"/>
          <w:sz w:val="28"/>
          <w:szCs w:val="28"/>
        </w:rPr>
        <w:t>9</w:t>
      </w:r>
      <w:r w:rsidRPr="00AA7EC6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Единица</w:t>
            </w:r>
          </w:p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AE6EE2" w:rsidRPr="00AA7EC6" w:rsidTr="00AE6E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Показатели доступности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AA7EC6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AA7EC6">
              <w:rPr>
                <w:rFonts w:eastAsia="Times New Roman" w:cs="Times New Roman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</w:tr>
      <w:tr w:rsidR="00AE6EE2" w:rsidRPr="00AA7EC6" w:rsidTr="00AE6EE2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Показатели качества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Удельный вес заявлений</w:t>
            </w:r>
            <w:r w:rsidRPr="00AA7EC6">
              <w:rPr>
                <w:rFonts w:eastAsia="Times New Roman" w:cs="Times New Roman"/>
                <w:bCs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AA7EC6">
              <w:rPr>
                <w:rFonts w:eastAsia="Times New Roman" w:cs="Times New Roman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</w:p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A7EC6"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AE6EE2" w:rsidRPr="00AA7EC6" w:rsidTr="00AE6EE2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EE2" w:rsidRPr="00AA7EC6" w:rsidRDefault="00AE6EE2" w:rsidP="00AA7EC6">
            <w:pPr>
              <w:autoSpaceDE w:val="0"/>
              <w:autoSpaceDN w:val="0"/>
              <w:adjustRightInd w:val="0"/>
              <w:spacing w:line="240" w:lineRule="auto"/>
              <w:ind w:firstLine="709"/>
              <w:rPr>
                <w:rFonts w:eastAsia="Times New Roman" w:cs="Times New Roman"/>
                <w:szCs w:val="28"/>
                <w:lang w:eastAsia="ru-RU"/>
              </w:rPr>
            </w:pPr>
            <w:r w:rsidRPr="00AA7EC6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Cs w:val="28"/>
        </w:rPr>
      </w:pPr>
      <w:r w:rsidRPr="00AA7EC6">
        <w:rPr>
          <w:rFonts w:cs="Times New Roman"/>
          <w:b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3633D" w:rsidRPr="00AA7EC6" w:rsidRDefault="00C3633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E6EE2" w:rsidRPr="00AA7EC6" w:rsidRDefault="00AE6EE2" w:rsidP="00AA7EC6">
      <w:pPr>
        <w:shd w:val="clear" w:color="auto" w:fill="FFFFFF"/>
        <w:tabs>
          <w:tab w:val="left" w:pos="1134"/>
        </w:tabs>
        <w:suppressAutoHyphens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2.20. Сведения о предоставлении муниципальной услуги и форма заявления для предоставления муниципальной  услуги находится на официальном сайте Органа (</w:t>
      </w:r>
      <w:proofErr w:type="spellStart"/>
      <w:r w:rsidR="0010441F" w:rsidRPr="0010441F">
        <w:rPr>
          <w:rFonts w:eastAsia="Calibri" w:cs="Times New Roman"/>
          <w:i/>
          <w:szCs w:val="28"/>
          <w:lang w:val="en-US"/>
        </w:rPr>
        <w:t>Kazhim</w:t>
      </w:r>
      <w:proofErr w:type="spellEnd"/>
      <w:r w:rsidR="0010441F" w:rsidRPr="0010441F">
        <w:rPr>
          <w:rFonts w:eastAsia="Calibri" w:cs="Times New Roman"/>
          <w:i/>
          <w:szCs w:val="28"/>
        </w:rPr>
        <w:t>.</w:t>
      </w:r>
      <w:proofErr w:type="spellStart"/>
      <w:r w:rsidR="0010441F" w:rsidRPr="0010441F">
        <w:rPr>
          <w:rFonts w:eastAsia="Calibri" w:cs="Times New Roman"/>
          <w:i/>
          <w:szCs w:val="28"/>
          <w:lang w:val="en-US"/>
        </w:rPr>
        <w:t>munrus</w:t>
      </w:r>
      <w:proofErr w:type="spellEnd"/>
      <w:r w:rsidRPr="00AA7EC6">
        <w:rPr>
          <w:rFonts w:cs="Times New Roman"/>
          <w:szCs w:val="28"/>
        </w:rPr>
        <w:t xml:space="preserve">), порталах государственных и муниципальных  услуг (функций). </w:t>
      </w:r>
    </w:p>
    <w:p w:rsidR="00AE6EE2" w:rsidRPr="00AA7EC6" w:rsidRDefault="00AE6EE2" w:rsidP="00AA7EC6">
      <w:pPr>
        <w:pStyle w:val="af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7EC6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интерактивной формы заявления  о предоставлении услуги и документов, необходимых для получения услуги.</w:t>
      </w:r>
    </w:p>
    <w:p w:rsidR="00AE6EE2" w:rsidRPr="00AA7EC6" w:rsidRDefault="00AE6EE2" w:rsidP="00AA7EC6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lastRenderedPageBreak/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AE6EE2" w:rsidRPr="00AA7EC6" w:rsidRDefault="00AE6EE2" w:rsidP="00AA7EC6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AA7EC6">
        <w:rPr>
          <w:rFonts w:cs="Times New Roman"/>
          <w:szCs w:val="28"/>
        </w:rPr>
        <w:t>zip</w:t>
      </w:r>
      <w:proofErr w:type="spellEnd"/>
      <w:r w:rsidRPr="00AA7EC6">
        <w:rPr>
          <w:rFonts w:cs="Times New Roman"/>
          <w:szCs w:val="28"/>
        </w:rPr>
        <w:t>); файлы текстовых документов (*.</w:t>
      </w:r>
      <w:proofErr w:type="spellStart"/>
      <w:r w:rsidRPr="00AA7EC6">
        <w:rPr>
          <w:rFonts w:cs="Times New Roman"/>
          <w:szCs w:val="28"/>
        </w:rPr>
        <w:t>doc</w:t>
      </w:r>
      <w:proofErr w:type="spellEnd"/>
      <w:r w:rsidRPr="00AA7EC6">
        <w:rPr>
          <w:rFonts w:cs="Times New Roman"/>
          <w:szCs w:val="28"/>
        </w:rPr>
        <w:t>, *</w:t>
      </w:r>
      <w:proofErr w:type="spellStart"/>
      <w:r w:rsidRPr="00AA7EC6">
        <w:rPr>
          <w:rFonts w:cs="Times New Roman"/>
          <w:szCs w:val="28"/>
        </w:rPr>
        <w:t>docx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txt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rtf</w:t>
      </w:r>
      <w:proofErr w:type="spellEnd"/>
      <w:r w:rsidRPr="00AA7EC6">
        <w:rPr>
          <w:rFonts w:cs="Times New Roman"/>
          <w:szCs w:val="28"/>
        </w:rPr>
        <w:t>); файлы электронных таблиц (*.</w:t>
      </w:r>
      <w:proofErr w:type="spellStart"/>
      <w:r w:rsidRPr="00AA7EC6">
        <w:rPr>
          <w:rFonts w:cs="Times New Roman"/>
          <w:szCs w:val="28"/>
        </w:rPr>
        <w:t>xls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xlsx</w:t>
      </w:r>
      <w:proofErr w:type="spellEnd"/>
      <w:r w:rsidRPr="00AA7EC6">
        <w:rPr>
          <w:rFonts w:cs="Times New Roman"/>
          <w:szCs w:val="28"/>
        </w:rPr>
        <w:t>); файлы графических изображений (*.</w:t>
      </w:r>
      <w:proofErr w:type="spellStart"/>
      <w:r w:rsidRPr="00AA7EC6">
        <w:rPr>
          <w:rFonts w:cs="Times New Roman"/>
          <w:szCs w:val="28"/>
        </w:rPr>
        <w:t>jpg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pdf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tiff</w:t>
      </w:r>
      <w:proofErr w:type="spellEnd"/>
      <w:r w:rsidRPr="00AA7EC6">
        <w:rPr>
          <w:rFonts w:cs="Times New Roman"/>
          <w:szCs w:val="28"/>
        </w:rPr>
        <w:t>); файлы передачи геоинформационных данных (*.</w:t>
      </w:r>
      <w:proofErr w:type="spellStart"/>
      <w:r w:rsidRPr="00AA7EC6">
        <w:rPr>
          <w:rFonts w:cs="Times New Roman"/>
          <w:szCs w:val="28"/>
        </w:rPr>
        <w:t>mid</w:t>
      </w:r>
      <w:proofErr w:type="spellEnd"/>
      <w:r w:rsidRPr="00AA7EC6">
        <w:rPr>
          <w:rFonts w:cs="Times New Roman"/>
          <w:szCs w:val="28"/>
        </w:rPr>
        <w:t>, *.</w:t>
      </w:r>
      <w:proofErr w:type="spellStart"/>
      <w:r w:rsidRPr="00AA7EC6">
        <w:rPr>
          <w:rFonts w:cs="Times New Roman"/>
          <w:szCs w:val="28"/>
        </w:rPr>
        <w:t>mif</w:t>
      </w:r>
      <w:proofErr w:type="spellEnd"/>
      <w:r w:rsidRPr="00AA7EC6">
        <w:rPr>
          <w:rFonts w:cs="Times New Roman"/>
          <w:szCs w:val="28"/>
        </w:rPr>
        <w:t>).</w:t>
      </w:r>
    </w:p>
    <w:p w:rsidR="00AE6EE2" w:rsidRPr="00AA7EC6" w:rsidRDefault="00AE6EE2" w:rsidP="00AA7EC6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2) документы в формате </w:t>
      </w:r>
      <w:proofErr w:type="spellStart"/>
      <w:r w:rsidRPr="00AA7EC6">
        <w:rPr>
          <w:rFonts w:cs="Times New Roman"/>
          <w:szCs w:val="28"/>
        </w:rPr>
        <w:t>Adobe</w:t>
      </w:r>
      <w:proofErr w:type="spellEnd"/>
      <w:r w:rsidRPr="00AA7EC6">
        <w:rPr>
          <w:rFonts w:cs="Times New Roman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AE6EE2" w:rsidRPr="00AA7EC6" w:rsidRDefault="00AE6EE2" w:rsidP="00AA7EC6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AE6EE2" w:rsidRPr="00AA7EC6" w:rsidRDefault="00AE6EE2" w:rsidP="00AA7EC6">
      <w:pPr>
        <w:autoSpaceDE w:val="0"/>
        <w:autoSpaceDN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AE6EE2" w:rsidRPr="00AA7EC6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 xml:space="preserve">2.22. </w:t>
      </w:r>
      <w:proofErr w:type="gramStart"/>
      <w:r w:rsidRPr="00AA7EC6">
        <w:rPr>
          <w:sz w:val="28"/>
          <w:szCs w:val="28"/>
        </w:rPr>
        <w:t>Предоставление муниципальной у</w:t>
      </w:r>
      <w:r w:rsidRPr="00AA7EC6">
        <w:rPr>
          <w:rFonts w:eastAsia="Calibri"/>
          <w:sz w:val="28"/>
          <w:szCs w:val="28"/>
          <w:lang w:eastAsia="en-US"/>
        </w:rPr>
        <w:t>слуги</w:t>
      </w:r>
      <w:r w:rsidRPr="00AA7EC6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A7EC6">
        <w:rPr>
          <w:rFonts w:eastAsia="Calibri"/>
          <w:sz w:val="28"/>
          <w:szCs w:val="28"/>
          <w:lang w:eastAsia="en-US"/>
        </w:rPr>
        <w:t>слуги</w:t>
      </w:r>
      <w:r w:rsidRPr="00AA7EC6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0B6A46">
        <w:rPr>
          <w:sz w:val="28"/>
          <w:szCs w:val="28"/>
        </w:rPr>
        <w:t xml:space="preserve">администрацией </w:t>
      </w:r>
      <w:r w:rsidR="00D865A3">
        <w:rPr>
          <w:sz w:val="28"/>
          <w:szCs w:val="28"/>
        </w:rPr>
        <w:t>сельского поселения «Кажым»</w:t>
      </w:r>
      <w:r w:rsidRPr="00AA7EC6">
        <w:rPr>
          <w:sz w:val="28"/>
          <w:szCs w:val="28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0B6A46">
        <w:rPr>
          <w:sz w:val="28"/>
          <w:szCs w:val="28"/>
        </w:rPr>
        <w:t xml:space="preserve">администрацией </w:t>
      </w:r>
      <w:r w:rsidR="00D865A3">
        <w:rPr>
          <w:sz w:val="28"/>
          <w:szCs w:val="28"/>
        </w:rPr>
        <w:t>сельского поселения «Кажым</w:t>
      </w:r>
      <w:r w:rsidR="000B6A46">
        <w:rPr>
          <w:sz w:val="28"/>
          <w:szCs w:val="28"/>
        </w:rPr>
        <w:t>»</w:t>
      </w:r>
      <w:r w:rsidRPr="00AA7EC6">
        <w:rPr>
          <w:sz w:val="28"/>
          <w:szCs w:val="28"/>
        </w:rPr>
        <w:t>.</w:t>
      </w:r>
      <w:proofErr w:type="gramEnd"/>
    </w:p>
    <w:p w:rsidR="00AE6EE2" w:rsidRPr="00AA7EC6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AE6EE2" w:rsidRPr="00AA7EC6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>В МФЦ обеспечиваются:</w:t>
      </w:r>
    </w:p>
    <w:p w:rsidR="00AE6EE2" w:rsidRPr="00AA7EC6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AE6EE2" w:rsidRPr="00AA7EC6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C3633D" w:rsidRDefault="00AE6EE2" w:rsidP="00AA7EC6">
      <w:pPr>
        <w:pStyle w:val="af7"/>
        <w:ind w:firstLine="709"/>
        <w:jc w:val="both"/>
        <w:rPr>
          <w:sz w:val="28"/>
          <w:szCs w:val="28"/>
        </w:rPr>
      </w:pPr>
      <w:r w:rsidRPr="00AA7EC6">
        <w:rPr>
          <w:sz w:val="28"/>
          <w:szCs w:val="28"/>
        </w:rPr>
        <w:t>в) заявитель имеет возможность получения сведений о ходе рассмотрения заявления,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D16990" w:rsidRPr="00AA7EC6" w:rsidRDefault="00D16990" w:rsidP="00AA7EC6">
      <w:pPr>
        <w:pStyle w:val="af7"/>
        <w:ind w:firstLine="709"/>
        <w:jc w:val="both"/>
        <w:rPr>
          <w:sz w:val="28"/>
          <w:szCs w:val="28"/>
        </w:rPr>
      </w:pPr>
    </w:p>
    <w:p w:rsidR="00C3633D" w:rsidRPr="00AA7EC6" w:rsidRDefault="00AE6EE2" w:rsidP="00AA7E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3633D" w:rsidRPr="00AA7EC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их выполнению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E6EE2" w:rsidRPr="00AA7EC6" w:rsidRDefault="00AE6EE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1) прием и регистрация в Органе, МФЦ заявлений о предоставлении муниципальной услуги;</w:t>
      </w:r>
    </w:p>
    <w:p w:rsidR="00AE6EE2" w:rsidRPr="00AA7EC6" w:rsidRDefault="00AE6EE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lastRenderedPageBreak/>
        <w:t>2) направление специалистом Органа, МФЦ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B4730" w:rsidRPr="00AA7EC6">
        <w:rPr>
          <w:rFonts w:ascii="Times New Roman" w:hAnsi="Times New Roman" w:cs="Times New Roman"/>
          <w:sz w:val="28"/>
          <w:szCs w:val="28"/>
        </w:rPr>
        <w:t>О</w:t>
      </w:r>
      <w:r w:rsidR="00AE6EE2" w:rsidRPr="00AA7EC6">
        <w:rPr>
          <w:rFonts w:ascii="Times New Roman" w:hAnsi="Times New Roman" w:cs="Times New Roman"/>
          <w:sz w:val="28"/>
          <w:szCs w:val="28"/>
        </w:rPr>
        <w:t>рганом</w:t>
      </w:r>
      <w:r w:rsidR="003B4730" w:rsidRPr="00AA7EC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>решения о</w:t>
      </w:r>
      <w:r w:rsidR="007069C2" w:rsidRPr="00AA7EC6">
        <w:rPr>
          <w:rFonts w:ascii="Times New Roman" w:hAnsi="Times New Roman" w:cs="Times New Roman"/>
          <w:sz w:val="28"/>
          <w:szCs w:val="28"/>
        </w:rPr>
        <w:t xml:space="preserve"> предоставлении участка </w:t>
      </w:r>
      <w:r w:rsidRPr="00AA7EC6">
        <w:rPr>
          <w:rFonts w:ascii="Times New Roman" w:hAnsi="Times New Roman" w:cs="Times New Roman"/>
          <w:sz w:val="28"/>
          <w:szCs w:val="28"/>
        </w:rPr>
        <w:t xml:space="preserve">или </w:t>
      </w:r>
      <w:r w:rsidR="006A1341" w:rsidRPr="00AA7EC6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AA7EC6">
        <w:rPr>
          <w:rFonts w:ascii="Times New Roman" w:hAnsi="Times New Roman" w:cs="Times New Roman"/>
          <w:sz w:val="28"/>
          <w:szCs w:val="28"/>
        </w:rPr>
        <w:t xml:space="preserve">в </w:t>
      </w:r>
      <w:r w:rsidR="001F11F6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7069C2" w:rsidRPr="00AA7EC6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>;</w:t>
      </w:r>
    </w:p>
    <w:p w:rsidR="007069C2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AA7EC6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7069C2" w:rsidRPr="00AA7EC6">
        <w:rPr>
          <w:rFonts w:ascii="Times New Roman" w:hAnsi="Times New Roman" w:cs="Times New Roman"/>
          <w:sz w:val="28"/>
          <w:szCs w:val="28"/>
        </w:rPr>
        <w:t>;</w:t>
      </w:r>
    </w:p>
    <w:p w:rsidR="00C3633D" w:rsidRPr="00AA7EC6" w:rsidRDefault="007069C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5) заключение договора купли-продажи или аренды земельного участка</w:t>
      </w:r>
      <w:r w:rsidR="00F13623"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AA7EC6">
        <w:rPr>
          <w:rFonts w:ascii="Times New Roman" w:hAnsi="Times New Roman" w:cs="Times New Roman"/>
          <w:sz w:val="28"/>
          <w:szCs w:val="28"/>
        </w:rPr>
        <w:t>П</w:t>
      </w:r>
      <w:r w:rsidRPr="00AA7EC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AA7EC6">
        <w:rPr>
          <w:rFonts w:ascii="Times New Roman" w:hAnsi="Times New Roman" w:cs="Times New Roman"/>
          <w:sz w:val="28"/>
          <w:szCs w:val="28"/>
        </w:rPr>
        <w:t xml:space="preserve">3 к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AA7EC6">
        <w:rPr>
          <w:rFonts w:ascii="Times New Roman" w:hAnsi="Times New Roman" w:cs="Times New Roman"/>
          <w:sz w:val="28"/>
          <w:szCs w:val="28"/>
        </w:rPr>
        <w:t>а</w:t>
      </w:r>
      <w:r w:rsidRPr="00AA7EC6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AE6EE2" w:rsidRPr="00AA7EC6">
        <w:rPr>
          <w:rFonts w:ascii="Times New Roman" w:hAnsi="Times New Roman" w:cs="Times New Roman"/>
          <w:b/>
          <w:sz w:val="28"/>
          <w:szCs w:val="28"/>
        </w:rPr>
        <w:t>и регистрация в Органе, МФЦ заявлений о предоставлении муниципальной услуги</w:t>
      </w:r>
    </w:p>
    <w:p w:rsidR="00AE6EE2" w:rsidRPr="00AA7EC6" w:rsidRDefault="00AE6EE2" w:rsidP="00AA7EC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3.2.</w:t>
      </w:r>
      <w:r w:rsidR="003A3099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обращение заявителя </w:t>
      </w:r>
      <w:r w:rsidR="002B1435" w:rsidRPr="00AA7EC6">
        <w:rPr>
          <w:rFonts w:ascii="Times New Roman" w:hAnsi="Times New Roman" w:cs="Times New Roman"/>
          <w:sz w:val="28"/>
          <w:szCs w:val="28"/>
        </w:rPr>
        <w:t xml:space="preserve">в </w:t>
      </w:r>
      <w:r w:rsidR="00AE6EE2" w:rsidRPr="00AA7EC6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2B1435" w:rsidRPr="00AA7EC6">
        <w:rPr>
          <w:rFonts w:ascii="Times New Roman" w:hAnsi="Times New Roman" w:cs="Times New Roman"/>
          <w:sz w:val="28"/>
          <w:szCs w:val="28"/>
        </w:rPr>
        <w:t xml:space="preserve">МФЦ </w:t>
      </w:r>
      <w:r w:rsidRPr="00AA7EC6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В МФЦ предусмотрена только очная форма подачи документов.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</w:rPr>
        <w:t xml:space="preserve">Направление заявления и документов, указанных в пункте 2.8 настоящего  административного регламента в электронном виде </w:t>
      </w:r>
      <w:r w:rsidRPr="00AA7EC6">
        <w:rPr>
          <w:rFonts w:eastAsia="Calibri"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AA7EC6">
        <w:rPr>
          <w:rFonts w:eastAsia="Calibri" w:cs="Times New Roman"/>
          <w:szCs w:val="28"/>
          <w:lang w:eastAsia="ru-RU"/>
        </w:rPr>
        <w:t>Интернет-киосков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. Идентификация </w:t>
      </w:r>
      <w:r w:rsidRPr="00AA7EC6">
        <w:rPr>
          <w:rFonts w:eastAsia="Calibri" w:cs="Times New Roman"/>
          <w:szCs w:val="28"/>
          <w:lang w:eastAsia="ru-RU"/>
        </w:rPr>
        <w:lastRenderedPageBreak/>
        <w:t>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AA7EC6">
        <w:rPr>
          <w:rFonts w:eastAsia="Calibri" w:cs="Times New Roman"/>
          <w:szCs w:val="28"/>
          <w:lang w:eastAsia="ru-RU"/>
        </w:rPr>
        <w:t>ии и ау</w:t>
      </w:r>
      <w:proofErr w:type="gramEnd"/>
      <w:r w:rsidRPr="00AA7EC6">
        <w:rPr>
          <w:rFonts w:eastAsia="Calibri" w:cs="Times New Roman"/>
          <w:szCs w:val="28"/>
          <w:lang w:eastAsia="ru-RU"/>
        </w:rPr>
        <w:t>тентификации.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При направлении пакета документов через порталы</w:t>
      </w:r>
      <w:r w:rsidRPr="00AA7EC6">
        <w:rPr>
          <w:rFonts w:eastAsia="Calibri" w:cs="Times New Roman"/>
          <w:szCs w:val="28"/>
        </w:rPr>
        <w:t xml:space="preserve"> </w:t>
      </w:r>
      <w:r w:rsidRPr="00AA7EC6">
        <w:rPr>
          <w:rFonts w:eastAsia="Calibri" w:cs="Times New Roman"/>
          <w:szCs w:val="28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AA7EC6">
        <w:rPr>
          <w:rFonts w:eastAsia="Calibri" w:cs="Times New Roman"/>
          <w:szCs w:val="28"/>
        </w:rPr>
        <w:t xml:space="preserve"> </w:t>
      </w:r>
      <w:r w:rsidRPr="00AA7EC6">
        <w:rPr>
          <w:rFonts w:eastAsia="Calibri" w:cs="Times New Roman"/>
          <w:szCs w:val="28"/>
          <w:lang w:eastAsia="ru-RU"/>
        </w:rPr>
        <w:t>государственных и муниципальных услуг (функций).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При обращении заявителя в Орган, МФЦ за предоставлением муниципальной услуги, заявителю разъясняется информация:</w:t>
      </w:r>
    </w:p>
    <w:p w:rsidR="00AE6EE2" w:rsidRPr="00AA7EC6" w:rsidRDefault="00AE6EE2" w:rsidP="00AA7EC6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о нормативных правовых актах, регулирующих условия и порядок предоставления муниципальной услуги;</w:t>
      </w:r>
    </w:p>
    <w:p w:rsidR="00AE6EE2" w:rsidRPr="00AA7EC6" w:rsidRDefault="00AE6EE2" w:rsidP="00AA7EC6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о сроках предоставления муниципальной услуги;</w:t>
      </w:r>
    </w:p>
    <w:p w:rsidR="00AE6EE2" w:rsidRPr="00AA7EC6" w:rsidRDefault="00AE6EE2" w:rsidP="00AA7EC6">
      <w:pPr>
        <w:widowControl w:val="0"/>
        <w:numPr>
          <w:ilvl w:val="0"/>
          <w:numId w:val="32"/>
        </w:numPr>
        <w:tabs>
          <w:tab w:val="left" w:pos="0"/>
          <w:tab w:val="left" w:pos="142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 Органа, МФЦ,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 и приложено к комплекту документов. 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17694" w:rsidRPr="00AA7EC6" w:rsidRDefault="00817694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AE6EE2" w:rsidRPr="00AA7EC6" w:rsidRDefault="00AE6EE2" w:rsidP="00AA7EC6">
      <w:pPr>
        <w:widowControl w:val="0"/>
        <w:tabs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проверяет полномочия заявителя;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2.8 настоящего административного регламента;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тексты документов написаны разборчиво, наименования юридических </w:t>
      </w:r>
      <w:r w:rsidRPr="00AA7EC6">
        <w:rPr>
          <w:rFonts w:eastAsia="Calibri" w:cs="Times New Roman"/>
          <w:szCs w:val="28"/>
          <w:lang w:eastAsia="ru-RU"/>
        </w:rPr>
        <w:lastRenderedPageBreak/>
        <w:t>лиц - без сокращения, с указанием их мест нахождения;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документы не исполнены карандашом;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принимает решение о приеме у заявителя представленных документов;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  <w:tab w:val="left" w:pos="993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AE6EE2" w:rsidRPr="00AA7EC6" w:rsidRDefault="00AE6EE2" w:rsidP="00AA7EC6">
      <w:pPr>
        <w:widowControl w:val="0"/>
        <w:numPr>
          <w:ilvl w:val="0"/>
          <w:numId w:val="33"/>
        </w:numPr>
        <w:tabs>
          <w:tab w:val="left" w:pos="0"/>
          <w:tab w:val="left" w:pos="142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E6EE2" w:rsidRPr="00AA7EC6" w:rsidRDefault="00AE6EE2" w:rsidP="00AA7EC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МФЦ,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E6EE2" w:rsidRPr="00AA7EC6" w:rsidRDefault="00AE6EE2" w:rsidP="00AA7E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AE6EE2" w:rsidRPr="00AA7EC6" w:rsidRDefault="00AE6EE2" w:rsidP="00AA7EC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комплект документов (дело) и передает его специалисту Органа, МФЦ,  ответственному за межведомственное взаимодействие.</w:t>
      </w:r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Длительность осуществления всех необходимых действий не может превышать 15 минут.</w:t>
      </w:r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AE6EE2" w:rsidRPr="00AA7EC6" w:rsidRDefault="00AE6EE2" w:rsidP="00AA7EC6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регистрирует заявление и документы под индивидуальным порядковым номером в день поступления документов в информационную систему;</w:t>
      </w:r>
    </w:p>
    <w:p w:rsidR="00AE6EE2" w:rsidRPr="00AA7EC6" w:rsidRDefault="00AE6EE2" w:rsidP="00AA7EC6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AE6EE2" w:rsidRPr="00AA7EC6" w:rsidRDefault="00AE6EE2" w:rsidP="00AA7EC6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проверяет представленные документы на предмет комплектности;</w:t>
      </w:r>
    </w:p>
    <w:p w:rsidR="00AE6EE2" w:rsidRPr="00AA7EC6" w:rsidRDefault="00AE6EE2" w:rsidP="00AA7EC6">
      <w:pPr>
        <w:widowControl w:val="0"/>
        <w:numPr>
          <w:ilvl w:val="0"/>
          <w:numId w:val="34"/>
        </w:numPr>
        <w:tabs>
          <w:tab w:val="left" w:pos="0"/>
          <w:tab w:val="left" w:pos="1134"/>
        </w:tabs>
        <w:suppressAutoHyphens/>
        <w:spacing w:line="240" w:lineRule="auto"/>
        <w:ind w:left="0" w:firstLine="709"/>
        <w:jc w:val="both"/>
        <w:rPr>
          <w:rFonts w:eastAsia="Calibri" w:cs="Times New Roman"/>
          <w:szCs w:val="28"/>
        </w:rPr>
      </w:pPr>
      <w:r w:rsidRPr="00AA7EC6">
        <w:rPr>
          <w:rFonts w:eastAsia="Calibri"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E6EE2" w:rsidRPr="00AA7EC6" w:rsidRDefault="00AE6EE2" w:rsidP="00AA7E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AE6EE2" w:rsidRPr="00AA7EC6" w:rsidRDefault="00AE6EE2" w:rsidP="00AA7EC6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A7EC6">
        <w:rPr>
          <w:rFonts w:eastAsia="Calibri" w:cs="Times New Roman"/>
          <w:szCs w:val="28"/>
          <w:lang w:eastAsia="ru-RU"/>
        </w:rPr>
        <w:t xml:space="preserve">В случае если наряду с исчерпывающим перечнем документов, которые </w:t>
      </w:r>
      <w:r w:rsidRPr="00AA7EC6">
        <w:rPr>
          <w:rFonts w:eastAsia="Calibri" w:cs="Times New Roman"/>
          <w:szCs w:val="28"/>
          <w:lang w:eastAsia="ru-RU"/>
        </w:rPr>
        <w:lastRenderedPageBreak/>
        <w:t>заявитель должен предоставить самостоятельно, были предоставлены документы, указанные в пункте 2.9  настоящего административного регламента, специалист Органа, МФЦ,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 не выявлены) прикладывает документы к делу заявителя и регистрирует такие документы в общем порядке.</w:t>
      </w:r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A7EC6">
        <w:rPr>
          <w:rFonts w:eastAsia="Calibri" w:cs="Times New Roman"/>
          <w:szCs w:val="28"/>
          <w:lang w:eastAsia="ru-RU"/>
        </w:rPr>
        <w:t>В случае если заявитель не представил документы, указанные в пункте 2.9  настоящего административного регламента, (или не исправил недостатки в таких документах в трехдневный срок), специалист Органа, МФЦ, ответственный за прием документов, передает комплект документов специалисту Органа, МФЦ, ответственному за межведомственное взаимодействие, для направления межведомственных запросов в органы (организации), указанные в пункт</w:t>
      </w:r>
      <w:r w:rsidR="00F15E6A" w:rsidRPr="00AA7EC6">
        <w:rPr>
          <w:rFonts w:eastAsia="Calibri" w:cs="Times New Roman"/>
          <w:szCs w:val="28"/>
          <w:lang w:eastAsia="ru-RU"/>
        </w:rPr>
        <w:t>ах</w:t>
      </w:r>
      <w:r w:rsidRPr="00AA7EC6">
        <w:rPr>
          <w:rFonts w:eastAsia="Calibri" w:cs="Times New Roman"/>
          <w:szCs w:val="28"/>
          <w:lang w:eastAsia="ru-RU"/>
        </w:rPr>
        <w:t xml:space="preserve"> 2.4.1.</w:t>
      </w:r>
      <w:r w:rsidR="00F15E6A" w:rsidRPr="00AA7EC6">
        <w:rPr>
          <w:rFonts w:eastAsia="Calibri" w:cs="Times New Roman"/>
          <w:szCs w:val="28"/>
          <w:lang w:eastAsia="ru-RU"/>
        </w:rPr>
        <w:t>, 2.4.2.</w:t>
      </w:r>
      <w:r w:rsidRPr="00AA7EC6">
        <w:rPr>
          <w:rFonts w:eastAsia="Calibri" w:cs="Times New Roman"/>
          <w:szCs w:val="28"/>
          <w:lang w:eastAsia="ru-RU"/>
        </w:rPr>
        <w:t xml:space="preserve"> настоящего административного регламента. </w:t>
      </w:r>
      <w:proofErr w:type="gramEnd"/>
    </w:p>
    <w:p w:rsidR="00AE6EE2" w:rsidRPr="00AA7EC6" w:rsidRDefault="00AE6EE2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AE6EE2" w:rsidRPr="00AA7EC6" w:rsidRDefault="00AE6EE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документов, представленных заявителем</w:t>
      </w:r>
      <w:r w:rsidRPr="00AA7E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>и передача зарегистрированных  документов специалисту Органа, МФЦ, ответственному за межведомственное взаимодействие.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Default="00C3633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 xml:space="preserve">Направление специалистом </w:t>
      </w:r>
      <w:r w:rsidR="00F15E6A" w:rsidRPr="00AA7EC6">
        <w:rPr>
          <w:rFonts w:ascii="Times New Roman" w:hAnsi="Times New Roman" w:cs="Times New Roman"/>
          <w:b/>
          <w:sz w:val="28"/>
          <w:szCs w:val="28"/>
        </w:rPr>
        <w:t xml:space="preserve">Органа, </w:t>
      </w:r>
      <w:r w:rsidR="00BD6B9E" w:rsidRPr="00AA7EC6">
        <w:rPr>
          <w:rFonts w:ascii="Times New Roman" w:hAnsi="Times New Roman" w:cs="Times New Roman"/>
          <w:b/>
          <w:sz w:val="28"/>
          <w:szCs w:val="28"/>
        </w:rPr>
        <w:t>МФЦ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AA7EC6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749" w:rsidRPr="00AA7EC6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AA7EC6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D16990" w:rsidRPr="00AA7EC6" w:rsidRDefault="00D16990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F15E6A" w:rsidRPr="00AA7EC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D6B9E" w:rsidRPr="00AA7EC6">
        <w:rPr>
          <w:rFonts w:ascii="Times New Roman" w:hAnsi="Times New Roman" w:cs="Times New Roman"/>
          <w:sz w:val="28"/>
          <w:szCs w:val="28"/>
        </w:rPr>
        <w:t>МФЦ</w:t>
      </w:r>
      <w:r w:rsidRPr="00AA7EC6">
        <w:rPr>
          <w:rFonts w:ascii="Times New Roman" w:hAnsi="Times New Roman" w:cs="Times New Roman"/>
          <w:sz w:val="28"/>
          <w:szCs w:val="28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F15E6A" w:rsidRPr="00AA7EC6">
        <w:rPr>
          <w:rFonts w:ascii="Times New Roman" w:hAnsi="Times New Roman" w:cs="Times New Roman"/>
          <w:sz w:val="28"/>
          <w:szCs w:val="28"/>
        </w:rPr>
        <w:t>9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  <w:r w:rsidR="00F15E6A" w:rsidRPr="00AA7E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A7EC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F15E6A" w:rsidRPr="00AA7EC6" w:rsidRDefault="00F15E6A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 xml:space="preserve">оформляет межведомственные запросы в органы, указанные в пунктах 2.4.1, 2.4.2. настоящего административного регламента; 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подписывает оформленный межведомственный запрос у руководителя Органа, МФЦ;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регистрирует межведомственный запрос в соответствующем реестре;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направляет межведомственный запрос в соответствующий орган или организацию.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lastRenderedPageBreak/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Межведомственный запрос содержит: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1) наименование Органа, МФЦ, направляющего межведомственный запрос;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AA7EC6">
        <w:rPr>
          <w:rFonts w:eastAsia="Calibri" w:cs="Times New Roman"/>
          <w:szCs w:val="28"/>
          <w:lang w:eastAsia="ru-RU"/>
        </w:rPr>
        <w:t>необходимых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AA7EC6">
        <w:rPr>
          <w:rFonts w:eastAsia="Calibri" w:cs="Times New Roman"/>
          <w:szCs w:val="28"/>
        </w:rPr>
        <w:t xml:space="preserve"> </w:t>
      </w:r>
      <w:r w:rsidRPr="00AA7EC6">
        <w:rPr>
          <w:rFonts w:eastAsia="Calibri" w:cs="Times New Roman"/>
          <w:szCs w:val="28"/>
          <w:lang w:eastAsia="ru-RU"/>
        </w:rPr>
        <w:t>от 27.07.2010 N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почтовым отправлением;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курьером, под расписку;</w:t>
      </w:r>
    </w:p>
    <w:p w:rsidR="00F15E6A" w:rsidRPr="00AA7EC6" w:rsidRDefault="00F15E6A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•</w:t>
      </w:r>
      <w:r w:rsidRPr="00AA7EC6">
        <w:rPr>
          <w:rFonts w:eastAsia="Calibri" w:cs="Times New Roman"/>
          <w:szCs w:val="28"/>
          <w:lang w:eastAsia="ru-RU"/>
        </w:rPr>
        <w:tab/>
        <w:t>через систему межведомственного электронного взаимодействия (СМЭВ).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A7EC6">
        <w:rPr>
          <w:rFonts w:eastAsia="Calibri" w:cs="Times New Roman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A7EC6">
        <w:rPr>
          <w:rFonts w:eastAsia="Calibri" w:cs="Times New Roman"/>
          <w:szCs w:val="28"/>
          <w:lang w:eastAsia="ru-RU"/>
        </w:rPr>
        <w:t>Контроль за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 направлением запросов,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proofErr w:type="gramStart"/>
      <w:r w:rsidRPr="00AA7EC6">
        <w:rPr>
          <w:rFonts w:eastAsia="Calibri" w:cs="Times New Roman"/>
          <w:szCs w:val="28"/>
          <w:lang w:eastAsia="ru-RU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</w:t>
      </w:r>
      <w:r w:rsidRPr="00AA7EC6">
        <w:rPr>
          <w:rFonts w:eastAsia="Calibri" w:cs="Times New Roman"/>
          <w:szCs w:val="28"/>
          <w:lang w:eastAsia="ru-RU"/>
        </w:rPr>
        <w:lastRenderedPageBreak/>
        <w:t>ответа на такой межведомственный запрос специалист Органа, МФЦ, ответственный за межведомственное взаимодействие, направляет повторный межведомственный  запрос, уведомляет заявителя о сложившейся ситуации 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 заявителю не отказывается в предоставлении услуги, и о праве заявителя самостоятельно представить соответствующий документ.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ответственному за принятие решения о предоставлении услуги.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 xml:space="preserve">Если заявитель самостоятельно представил все документы, указанные в пункте 2.9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AA7EC6">
        <w:rPr>
          <w:rFonts w:eastAsia="Calibri" w:cs="Times New Roman"/>
          <w:szCs w:val="28"/>
          <w:lang w:eastAsia="ru-RU"/>
        </w:rPr>
        <w:t>оформлены</w:t>
      </w:r>
      <w:proofErr w:type="gramEnd"/>
      <w:r w:rsidRPr="00AA7EC6">
        <w:rPr>
          <w:rFonts w:eastAsia="Calibri" w:cs="Times New Roman"/>
          <w:szCs w:val="28"/>
          <w:lang w:eastAsia="ru-RU"/>
        </w:rPr>
        <w:t xml:space="preserve"> верно), то специалист Органа, МФЦ, ответственный за прием документов, передает полный комплект специалисту Органа, ответственному за принятие решения о предоставлении услуги.</w:t>
      </w:r>
    </w:p>
    <w:p w:rsidR="00F15E6A" w:rsidRPr="00AA7EC6" w:rsidRDefault="00F15E6A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AA7EC6">
        <w:rPr>
          <w:rFonts w:eastAsia="Calibri" w:cs="Times New Roman"/>
          <w:szCs w:val="28"/>
          <w:lang w:eastAsia="ru-RU"/>
        </w:rPr>
        <w:t>Срок исполнения административной процедуры составляет 6 рабочих дней со дня обращения заявителя.</w:t>
      </w:r>
    </w:p>
    <w:p w:rsidR="00F15E6A" w:rsidRPr="00AA7EC6" w:rsidRDefault="00F15E6A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полного комплекта документов и его направление специалисту Органа, ответственному за принятие решения о предоставлении услуги, для принятия решения о предоставлении муниципальной услуги либо направление повторного межведомственного запроса.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3108EA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Принятие О</w:t>
      </w:r>
      <w:r w:rsidR="00F15E6A" w:rsidRPr="00AA7EC6">
        <w:rPr>
          <w:rFonts w:ascii="Times New Roman" w:hAnsi="Times New Roman" w:cs="Times New Roman"/>
          <w:b/>
          <w:sz w:val="28"/>
          <w:szCs w:val="28"/>
        </w:rPr>
        <w:t>рганом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DA0267" w:rsidRPr="00AA7EC6">
        <w:rPr>
          <w:rFonts w:ascii="Times New Roman" w:hAnsi="Times New Roman" w:cs="Times New Roman"/>
          <w:b/>
          <w:sz w:val="28"/>
          <w:szCs w:val="28"/>
        </w:rPr>
        <w:t xml:space="preserve">предоставлении участка 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или решения об отказе в </w:t>
      </w:r>
      <w:r w:rsidR="00DA0267" w:rsidRPr="00AA7EC6">
        <w:rPr>
          <w:rFonts w:ascii="Times New Roman" w:hAnsi="Times New Roman" w:cs="Times New Roman"/>
          <w:b/>
          <w:sz w:val="28"/>
          <w:szCs w:val="28"/>
        </w:rPr>
        <w:t>предоставлении участка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108EA" w:rsidRPr="00AA7EC6" w:rsidRDefault="003108EA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F15E6A" w:rsidRPr="00AA7EC6">
        <w:rPr>
          <w:rFonts w:ascii="Times New Roman" w:hAnsi="Times New Roman" w:cs="Times New Roman"/>
          <w:sz w:val="28"/>
          <w:szCs w:val="28"/>
        </w:rPr>
        <w:t>рган</w:t>
      </w:r>
      <w:r w:rsidRPr="00AA7EC6">
        <w:rPr>
          <w:rFonts w:ascii="Times New Roman" w:hAnsi="Times New Roman" w:cs="Times New Roman"/>
          <w:sz w:val="28"/>
          <w:szCs w:val="28"/>
        </w:rPr>
        <w:t xml:space="preserve"> комплекта документов, необходимых для принятия решения.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Специалист О</w:t>
      </w:r>
      <w:r w:rsidR="00F15E6A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2065EC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устанавливает соответствие </w:t>
      </w:r>
      <w:r w:rsidR="002065EC" w:rsidRPr="00AA7EC6">
        <w:rPr>
          <w:rFonts w:ascii="Times New Roman" w:hAnsi="Times New Roman" w:cs="Times New Roman"/>
          <w:sz w:val="28"/>
          <w:szCs w:val="28"/>
        </w:rPr>
        <w:t>заявителя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052DA2" w:rsidRPr="00AA7EC6">
        <w:rPr>
          <w:rFonts w:ascii="Times New Roman" w:hAnsi="Times New Roman" w:cs="Times New Roman"/>
          <w:sz w:val="28"/>
          <w:szCs w:val="28"/>
        </w:rPr>
        <w:t>, необходимым</w:t>
      </w:r>
      <w:r w:rsidRPr="00AA7EC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2.12 </w:t>
      </w:r>
      <w:r w:rsidR="002065EC" w:rsidRPr="00AA7E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AA7EC6">
        <w:rPr>
          <w:rFonts w:ascii="Times New Roman" w:hAnsi="Times New Roman" w:cs="Times New Roman"/>
          <w:sz w:val="28"/>
          <w:szCs w:val="28"/>
        </w:rPr>
        <w:t>а</w:t>
      </w:r>
      <w:r w:rsidRPr="00AA7EC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0B588B" w:rsidRPr="00AA7EC6" w:rsidRDefault="000B588B" w:rsidP="00F66A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lastRenderedPageBreak/>
        <w:t xml:space="preserve">В случае отсутствия </w:t>
      </w:r>
      <w:r w:rsidR="007A001D" w:rsidRPr="00AA7EC6">
        <w:rPr>
          <w:rFonts w:cs="Times New Roman"/>
          <w:szCs w:val="28"/>
        </w:rPr>
        <w:t xml:space="preserve">кадастрового паспорта земельного участка, </w:t>
      </w:r>
      <w:r w:rsidRPr="00AA7EC6">
        <w:rPr>
          <w:rFonts w:cs="Times New Roman"/>
          <w:szCs w:val="28"/>
        </w:rPr>
        <w:t>государственного кадастрового учета земельного участка, специалист О</w:t>
      </w:r>
      <w:r w:rsidR="002065EC" w:rsidRPr="00AA7EC6">
        <w:rPr>
          <w:rFonts w:cs="Times New Roman"/>
          <w:szCs w:val="28"/>
        </w:rPr>
        <w:t>ргана</w:t>
      </w:r>
      <w:r w:rsidRPr="00AA7EC6">
        <w:rPr>
          <w:rFonts w:cs="Times New Roman"/>
          <w:szCs w:val="28"/>
        </w:rPr>
        <w:t xml:space="preserve">, </w:t>
      </w:r>
      <w:r w:rsidR="00F66AD1">
        <w:rPr>
          <w:rFonts w:cs="Times New Roman"/>
          <w:szCs w:val="28"/>
        </w:rPr>
        <w:t>ответственный за подготовку проекта постановления принимает решение о приостановлении предоставления муниципальной услуги.</w:t>
      </w:r>
    </w:p>
    <w:p w:rsidR="000B588B" w:rsidRPr="00AA7EC6" w:rsidRDefault="000B588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После уведомления заявителя о необходимости проведения государственного кадастрового учета земельного участка предоставление муниципальной услуги приостанавливается на срок согласования схем расположения земельных участков на кадастровом плане или кадастровой карте территории </w:t>
      </w:r>
      <w:r w:rsidRPr="00F66A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6A46" w:rsidRPr="00F66AD1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Pr="00F66AD1">
        <w:rPr>
          <w:rFonts w:ascii="Times New Roman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>до осуществления государственного кадастрового учета земельного участка.</w:t>
      </w:r>
    </w:p>
    <w:p w:rsidR="000B588B" w:rsidRPr="00AA7EC6" w:rsidRDefault="000B588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Утверждение и выдача заявителю схемы расположения земельного участка на кадастровом плане или кадастровой карте соответствующей территории осуществляется О</w:t>
      </w:r>
      <w:r w:rsidR="002065EC" w:rsidRPr="00AA7EC6">
        <w:rPr>
          <w:rFonts w:ascii="Times New Roman" w:hAnsi="Times New Roman" w:cs="Times New Roman"/>
          <w:sz w:val="28"/>
          <w:szCs w:val="28"/>
        </w:rPr>
        <w:t>рганом</w:t>
      </w:r>
      <w:r w:rsidRPr="00AA7EC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принятия О</w:t>
      </w:r>
      <w:r w:rsidR="002065EC" w:rsidRPr="00AA7EC6">
        <w:rPr>
          <w:rFonts w:ascii="Times New Roman" w:hAnsi="Times New Roman" w:cs="Times New Roman"/>
          <w:sz w:val="28"/>
          <w:szCs w:val="28"/>
        </w:rPr>
        <w:t>рганом</w:t>
      </w:r>
      <w:r w:rsidRPr="00AA7EC6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</w:t>
      </w:r>
    </w:p>
    <w:p w:rsidR="000B588B" w:rsidRPr="00AA7EC6" w:rsidRDefault="000B588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EC6">
        <w:rPr>
          <w:rFonts w:ascii="Times New Roman" w:hAnsi="Times New Roman" w:cs="Times New Roman"/>
          <w:sz w:val="28"/>
          <w:szCs w:val="28"/>
        </w:rPr>
        <w:t>Заявитель обеспечивает за свой счет выполнение в отношении приобретаемого земельного участка в соответствии с требованиями, установленными Федеральным законом от 24 июля 2007 года № 221-ФЗ «О государственном кадастре недвижимости», работ, в результате которых</w:t>
      </w:r>
      <w:r w:rsidR="00FC4C91" w:rsidRPr="00AA7EC6">
        <w:rPr>
          <w:rFonts w:ascii="Times New Roman" w:hAnsi="Times New Roman" w:cs="Times New Roman"/>
          <w:sz w:val="28"/>
          <w:szCs w:val="28"/>
        </w:rPr>
        <w:t xml:space="preserve"> обеспечивается подготовка документов, содержащих необходимые для осуществления государственного кадастрового учета сведения о приобретаемом земельном участке, и обращается с заявлением об осуществлении государственного кадастрового учета приобретаемого земельного участка в</w:t>
      </w:r>
      <w:proofErr w:type="gramEnd"/>
      <w:r w:rsidR="00FC4C91" w:rsidRPr="00AA7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C91" w:rsidRPr="00AA7E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FC4C91" w:rsidRPr="00AA7EC6">
        <w:rPr>
          <w:rFonts w:ascii="Times New Roman" w:hAnsi="Times New Roman" w:cs="Times New Roman"/>
          <w:sz w:val="28"/>
          <w:szCs w:val="28"/>
        </w:rPr>
        <w:t>, установленном указанным выше Федеральным законом.</w:t>
      </w:r>
    </w:p>
    <w:p w:rsidR="000B588B" w:rsidRPr="00AA7EC6" w:rsidRDefault="000B588B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Основанием для возобновления предоставления муниципальной услуги является передача кадастрового паспорта земельного участка специалистом </w:t>
      </w:r>
      <w:r w:rsidR="002065EC" w:rsidRPr="00AA7EC6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AA7EC6">
        <w:rPr>
          <w:rFonts w:ascii="Times New Roman" w:hAnsi="Times New Roman" w:cs="Times New Roman"/>
          <w:sz w:val="28"/>
          <w:szCs w:val="28"/>
        </w:rPr>
        <w:t xml:space="preserve">МФЦ, ответственным за межведомственное взаимодействие, специалисту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DC05AE" w:rsidRPr="00AA7EC6">
        <w:rPr>
          <w:rFonts w:ascii="Times New Roman" w:hAnsi="Times New Roman" w:cs="Times New Roman"/>
          <w:sz w:val="28"/>
          <w:szCs w:val="28"/>
        </w:rPr>
        <w:t>предоставлении участка;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D" w:rsidRPr="00AA7EC6" w:rsidRDefault="00F32F7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AA7EC6">
        <w:rPr>
          <w:rFonts w:ascii="Times New Roman" w:hAnsi="Times New Roman" w:cs="Times New Roman"/>
          <w:sz w:val="28"/>
          <w:szCs w:val="28"/>
        </w:rPr>
        <w:t>отказ</w:t>
      </w:r>
      <w:r w:rsidRPr="00AA7EC6">
        <w:rPr>
          <w:rFonts w:ascii="Times New Roman" w:hAnsi="Times New Roman" w:cs="Times New Roman"/>
          <w:sz w:val="28"/>
          <w:szCs w:val="28"/>
        </w:rPr>
        <w:t>ать</w:t>
      </w:r>
      <w:r w:rsidR="00C3633D" w:rsidRPr="00AA7EC6">
        <w:rPr>
          <w:rFonts w:ascii="Times New Roman" w:hAnsi="Times New Roman" w:cs="Times New Roman"/>
          <w:sz w:val="28"/>
          <w:szCs w:val="28"/>
        </w:rPr>
        <w:t xml:space="preserve"> в </w:t>
      </w:r>
      <w:r w:rsidR="00DC05AE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C3633D" w:rsidRPr="00AA7EC6">
        <w:rPr>
          <w:rFonts w:ascii="Times New Roman" w:hAnsi="Times New Roman" w:cs="Times New Roman"/>
          <w:sz w:val="28"/>
          <w:szCs w:val="28"/>
        </w:rPr>
        <w:t xml:space="preserve">(в случае наличия оснований, предусмотренных пунктом 2.12 </w:t>
      </w:r>
      <w:r w:rsidR="002065EC" w:rsidRPr="00AA7E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4A55" w:rsidRPr="00AA7EC6">
        <w:rPr>
          <w:rFonts w:ascii="Times New Roman" w:hAnsi="Times New Roman" w:cs="Times New Roman"/>
          <w:sz w:val="28"/>
          <w:szCs w:val="28"/>
        </w:rPr>
        <w:t>а</w:t>
      </w:r>
      <w:r w:rsidR="00C3633D" w:rsidRPr="00AA7EC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AA7EC6">
        <w:rPr>
          <w:rFonts w:ascii="Times New Roman" w:hAnsi="Times New Roman" w:cs="Times New Roman"/>
          <w:sz w:val="28"/>
          <w:szCs w:val="28"/>
        </w:rPr>
        <w:t>)</w:t>
      </w:r>
      <w:r w:rsidR="00C3633D" w:rsidRPr="00AA7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F32F79" w:rsidRPr="00AA7EC6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AA7EC6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8E30B6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AA7EC6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AA7EC6">
        <w:rPr>
          <w:rFonts w:ascii="Times New Roman" w:hAnsi="Times New Roman" w:cs="Times New Roman"/>
          <w:sz w:val="28"/>
          <w:szCs w:val="28"/>
        </w:rPr>
        <w:t>об о</w:t>
      </w:r>
      <w:r w:rsidRPr="00AA7EC6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8E30B6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594217" w:rsidRPr="00AA7EC6">
        <w:rPr>
          <w:rFonts w:ascii="Times New Roman" w:hAnsi="Times New Roman" w:cs="Times New Roman"/>
          <w:sz w:val="28"/>
          <w:szCs w:val="28"/>
        </w:rPr>
        <w:t>и</w:t>
      </w:r>
      <w:r w:rsidRPr="00AA7EC6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AA7EC6">
        <w:rPr>
          <w:rFonts w:ascii="Times New Roman" w:hAnsi="Times New Roman" w:cs="Times New Roman"/>
          <w:sz w:val="28"/>
          <w:szCs w:val="28"/>
        </w:rPr>
        <w:t>решение о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8E30B6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 </w:t>
      </w:r>
      <w:r w:rsidR="00CC4A55" w:rsidRPr="00AA7EC6">
        <w:rPr>
          <w:rFonts w:ascii="Times New Roman" w:hAnsi="Times New Roman" w:cs="Times New Roman"/>
          <w:sz w:val="28"/>
          <w:szCs w:val="28"/>
        </w:rPr>
        <w:t>(</w:t>
      </w:r>
      <w:r w:rsidRPr="00AA7EC6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AA7EC6">
        <w:rPr>
          <w:rFonts w:ascii="Times New Roman" w:hAnsi="Times New Roman" w:cs="Times New Roman"/>
          <w:sz w:val="28"/>
          <w:szCs w:val="28"/>
        </w:rPr>
        <w:t>б</w:t>
      </w:r>
      <w:r w:rsidRPr="00AA7EC6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8E30B6" w:rsidRPr="00AA7EC6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CC4A55" w:rsidRPr="00AA7EC6">
        <w:rPr>
          <w:rFonts w:ascii="Times New Roman" w:hAnsi="Times New Roman" w:cs="Times New Roman"/>
          <w:sz w:val="28"/>
          <w:szCs w:val="28"/>
        </w:rPr>
        <w:t>)</w:t>
      </w:r>
      <w:r w:rsidRPr="00AA7EC6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8E30B6" w:rsidRPr="00AA7EC6">
        <w:rPr>
          <w:rFonts w:ascii="Times New Roman" w:hAnsi="Times New Roman" w:cs="Times New Roman"/>
          <w:sz w:val="28"/>
          <w:szCs w:val="28"/>
        </w:rPr>
        <w:t xml:space="preserve"> двух рабочих </w:t>
      </w:r>
      <w:r w:rsidRPr="00AA7EC6">
        <w:rPr>
          <w:rFonts w:ascii="Times New Roman" w:hAnsi="Times New Roman" w:cs="Times New Roman"/>
          <w:sz w:val="28"/>
          <w:szCs w:val="28"/>
        </w:rPr>
        <w:t>дней.</w:t>
      </w:r>
    </w:p>
    <w:p w:rsidR="00F32F79" w:rsidRPr="00AA7EC6" w:rsidRDefault="00F32F7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477F0C" w:rsidRPr="00AA7EC6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="00477F0C" w:rsidRPr="00AA7EC6">
        <w:rPr>
          <w:rFonts w:ascii="Times New Roman" w:hAnsi="Times New Roman" w:cs="Times New Roman"/>
          <w:sz w:val="28"/>
          <w:szCs w:val="28"/>
        </w:rPr>
        <w:t xml:space="preserve">, </w:t>
      </w:r>
      <w:r w:rsidR="002065EC" w:rsidRPr="00AA7EC6">
        <w:rPr>
          <w:rFonts w:ascii="Times New Roman" w:hAnsi="Times New Roman" w:cs="Times New Roman"/>
          <w:sz w:val="28"/>
          <w:szCs w:val="28"/>
        </w:rPr>
        <w:t xml:space="preserve">МФЦ, </w:t>
      </w:r>
      <w:r w:rsidR="00477F0C" w:rsidRPr="00AA7EC6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Pr="00AA7EC6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передается в архив </w:t>
      </w:r>
      <w:r w:rsidR="002065EC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4C7FCE" w:rsidRPr="00AA7EC6" w:rsidRDefault="004C7FCE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 административной процедуры составляет не более </w:t>
      </w:r>
      <w:r w:rsidR="007A001D" w:rsidRPr="00AA7EC6">
        <w:rPr>
          <w:rFonts w:ascii="Times New Roman" w:hAnsi="Times New Roman" w:cs="Times New Roman"/>
          <w:sz w:val="28"/>
          <w:szCs w:val="28"/>
        </w:rPr>
        <w:t xml:space="preserve">14 календарных </w:t>
      </w:r>
      <w:r w:rsidRPr="00AA7EC6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AA7EC6">
        <w:rPr>
          <w:rFonts w:ascii="Times New Roman" w:hAnsi="Times New Roman" w:cs="Times New Roman"/>
          <w:sz w:val="28"/>
          <w:szCs w:val="28"/>
        </w:rPr>
        <w:t>со дня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получения из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 Органа,</w:t>
      </w:r>
      <w:r w:rsidRPr="00AA7EC6">
        <w:rPr>
          <w:rFonts w:ascii="Times New Roman" w:hAnsi="Times New Roman" w:cs="Times New Roman"/>
          <w:sz w:val="28"/>
          <w:szCs w:val="28"/>
        </w:rPr>
        <w:t xml:space="preserve"> МФЦ полного комплекта документов, </w:t>
      </w:r>
      <w:r w:rsidR="00911807" w:rsidRPr="00AA7EC6">
        <w:rPr>
          <w:rFonts w:ascii="Times New Roman" w:hAnsi="Times New Roman" w:cs="Times New Roman"/>
          <w:sz w:val="28"/>
          <w:szCs w:val="28"/>
        </w:rPr>
        <w:t xml:space="preserve">в том числе кадастрового паспорта земельного участка, </w:t>
      </w:r>
      <w:r w:rsidRPr="00AA7EC6">
        <w:rPr>
          <w:rFonts w:ascii="Times New Roman" w:hAnsi="Times New Roman" w:cs="Times New Roman"/>
          <w:sz w:val="28"/>
          <w:szCs w:val="28"/>
        </w:rPr>
        <w:t>необходимых для принятия решения.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AA7EC6">
        <w:rPr>
          <w:rFonts w:ascii="Times New Roman" w:hAnsi="Times New Roman" w:cs="Times New Roman"/>
          <w:sz w:val="28"/>
          <w:szCs w:val="28"/>
        </w:rPr>
        <w:t>н</w:t>
      </w:r>
      <w:r w:rsidRPr="00AA7EC6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AA7EC6">
        <w:rPr>
          <w:rFonts w:ascii="Times New Roman" w:hAnsi="Times New Roman" w:cs="Times New Roman"/>
          <w:sz w:val="28"/>
          <w:szCs w:val="28"/>
        </w:rPr>
        <w:t>О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>решения о</w:t>
      </w:r>
      <w:r w:rsidR="00911807" w:rsidRPr="00AA7EC6">
        <w:rPr>
          <w:rFonts w:ascii="Times New Roman" w:hAnsi="Times New Roman" w:cs="Times New Roman"/>
          <w:sz w:val="28"/>
          <w:szCs w:val="28"/>
        </w:rPr>
        <w:t xml:space="preserve"> предоставлении участка </w:t>
      </w:r>
      <w:r w:rsidRPr="00AA7EC6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A7EC6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911807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="004C7FCE" w:rsidRPr="00AA7EC6">
        <w:rPr>
          <w:rFonts w:ascii="Times New Roman" w:hAnsi="Times New Roman" w:cs="Times New Roman"/>
          <w:sz w:val="28"/>
          <w:szCs w:val="28"/>
        </w:rPr>
        <w:t xml:space="preserve">и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направление принятого решения сотруднику </w:t>
      </w:r>
      <w:r w:rsidR="002E642D" w:rsidRPr="00AA7EC6">
        <w:rPr>
          <w:rFonts w:ascii="Times New Roman" w:hAnsi="Times New Roman" w:cs="Times New Roman"/>
          <w:sz w:val="28"/>
          <w:szCs w:val="28"/>
        </w:rPr>
        <w:t>Органа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, 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МФЦ,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AA7EC6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AA7EC6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AA7EC6">
        <w:rPr>
          <w:rFonts w:ascii="Times New Roman" w:hAnsi="Times New Roman" w:cs="Times New Roman"/>
          <w:sz w:val="28"/>
          <w:szCs w:val="28"/>
        </w:rPr>
        <w:t>заявителю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AA7EC6" w:rsidRDefault="00C90406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 xml:space="preserve">Уведомление заявителя о принятом решении </w:t>
      </w:r>
    </w:p>
    <w:p w:rsidR="00C90406" w:rsidRPr="00AA7EC6" w:rsidRDefault="00C90406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AA7EC6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AA7EC6">
        <w:rPr>
          <w:rFonts w:ascii="Times New Roman" w:hAnsi="Times New Roman" w:cs="Times New Roman"/>
          <w:sz w:val="28"/>
          <w:szCs w:val="28"/>
        </w:rPr>
        <w:t xml:space="preserve">сотруднику </w:t>
      </w:r>
      <w:r w:rsidR="002E642D" w:rsidRPr="00AA7EC6">
        <w:rPr>
          <w:rFonts w:ascii="Times New Roman" w:hAnsi="Times New Roman" w:cs="Times New Roman"/>
          <w:sz w:val="28"/>
          <w:szCs w:val="28"/>
        </w:rPr>
        <w:t>Органа</w:t>
      </w:r>
      <w:r w:rsidR="00292DBF" w:rsidRPr="00AA7EC6">
        <w:rPr>
          <w:rFonts w:ascii="Times New Roman" w:hAnsi="Times New Roman" w:cs="Times New Roman"/>
          <w:sz w:val="28"/>
          <w:szCs w:val="28"/>
        </w:rPr>
        <w:t>,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 МФЦ,</w:t>
      </w:r>
      <w:r w:rsidR="00292DBF" w:rsidRPr="00AA7EC6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услуги, </w:t>
      </w:r>
      <w:r w:rsidR="001C1C6B" w:rsidRPr="00AA7EC6">
        <w:rPr>
          <w:rFonts w:ascii="Times New Roman" w:hAnsi="Times New Roman" w:cs="Times New Roman"/>
          <w:sz w:val="28"/>
          <w:szCs w:val="28"/>
        </w:rPr>
        <w:t>решения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о </w:t>
      </w:r>
      <w:r w:rsidR="00911807" w:rsidRPr="00AA7EC6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="00292DBF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Pr="00AA7EC6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911807" w:rsidRPr="00AA7EC6">
        <w:rPr>
          <w:rFonts w:ascii="Times New Roman" w:hAnsi="Times New Roman" w:cs="Times New Roman"/>
          <w:sz w:val="28"/>
          <w:szCs w:val="28"/>
        </w:rPr>
        <w:t xml:space="preserve">предоставлении участка </w:t>
      </w:r>
      <w:r w:rsidRPr="00AA7EC6">
        <w:rPr>
          <w:rFonts w:ascii="Times New Roman" w:hAnsi="Times New Roman" w:cs="Times New Roman"/>
          <w:sz w:val="28"/>
          <w:szCs w:val="28"/>
        </w:rPr>
        <w:t>(далее - документ, являющийся результатом предоставления услуги).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исполняется </w:t>
      </w:r>
      <w:r w:rsidR="00292DBF" w:rsidRPr="00AA7EC6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2E642D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МФЦ, </w:t>
      </w:r>
      <w:r w:rsidRPr="00AA7EC6">
        <w:rPr>
          <w:rFonts w:ascii="Times New Roman" w:hAnsi="Times New Roman" w:cs="Times New Roman"/>
          <w:sz w:val="28"/>
          <w:szCs w:val="28"/>
        </w:rPr>
        <w:t>ответственным за выдачу результата предоставления услуги.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 </w:t>
      </w:r>
      <w:r w:rsidR="00745803" w:rsidRPr="00AA7EC6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2E642D" w:rsidRPr="00AA7EC6">
        <w:rPr>
          <w:rFonts w:ascii="Times New Roman" w:hAnsi="Times New Roman" w:cs="Times New Roman"/>
          <w:sz w:val="28"/>
          <w:szCs w:val="28"/>
        </w:rPr>
        <w:t>Органа</w:t>
      </w:r>
      <w:r w:rsidRPr="00AA7EC6">
        <w:rPr>
          <w:rFonts w:ascii="Times New Roman" w:hAnsi="Times New Roman" w:cs="Times New Roman"/>
          <w:sz w:val="28"/>
          <w:szCs w:val="28"/>
        </w:rPr>
        <w:t>,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 МФЦ,</w:t>
      </w:r>
      <w:r w:rsidRPr="00AA7EC6">
        <w:rPr>
          <w:rFonts w:ascii="Times New Roman" w:hAnsi="Times New Roman" w:cs="Times New Roman"/>
          <w:sz w:val="28"/>
          <w:szCs w:val="28"/>
        </w:rPr>
        <w:t xml:space="preserve"> ответственный за выдачу результата предоставления услуги</w:t>
      </w:r>
      <w:r w:rsidR="001C1C6B" w:rsidRPr="00AA7EC6">
        <w:rPr>
          <w:rFonts w:ascii="Times New Roman" w:hAnsi="Times New Roman" w:cs="Times New Roman"/>
          <w:sz w:val="28"/>
          <w:szCs w:val="28"/>
        </w:rPr>
        <w:t>,</w:t>
      </w:r>
      <w:r w:rsidRPr="00AA7EC6">
        <w:rPr>
          <w:rFonts w:ascii="Times New Roman" w:hAnsi="Times New Roman" w:cs="Times New Roman"/>
          <w:sz w:val="28"/>
          <w:szCs w:val="28"/>
        </w:rPr>
        <w:t xml:space="preserve"> информирует заявителя о дате, с которой заявитель может получить документ, являющийся результатом предоставления услуги.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Если заявитель обратился за предоставлением услуги через </w:t>
      </w:r>
      <w:r w:rsidR="002E642D" w:rsidRPr="00AA7EC6">
        <w:rPr>
          <w:rFonts w:ascii="Times New Roman" w:hAnsi="Times New Roman" w:cs="Times New Roman"/>
          <w:sz w:val="28"/>
          <w:szCs w:val="28"/>
        </w:rPr>
        <w:t>порталы государственных и муниципальных услуг (функций)</w:t>
      </w:r>
      <w:r w:rsidRPr="00AA7EC6">
        <w:rPr>
          <w:rFonts w:ascii="Times New Roman" w:hAnsi="Times New Roman" w:cs="Times New Roman"/>
          <w:sz w:val="28"/>
          <w:szCs w:val="28"/>
        </w:rPr>
        <w:t xml:space="preserve">, то информирование осуществляется, также через </w:t>
      </w:r>
      <w:r w:rsidR="002E642D" w:rsidRPr="00AA7EC6">
        <w:rPr>
          <w:rFonts w:ascii="Times New Roman" w:hAnsi="Times New Roman" w:cs="Times New Roman"/>
          <w:sz w:val="28"/>
          <w:szCs w:val="28"/>
        </w:rPr>
        <w:t>порталы государственных и муниципальных услуг (функций)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A577C3" w:rsidRPr="00AA7EC6" w:rsidRDefault="00A577C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Выдачу документа, являющегося результатом предоставления услуги, осуществляет сотрудник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ргана, МФЦ</w:t>
      </w:r>
      <w:r w:rsidRPr="00AA7EC6">
        <w:rPr>
          <w:rFonts w:ascii="Times New Roman" w:hAnsi="Times New Roman" w:cs="Times New Roman"/>
          <w:sz w:val="28"/>
          <w:szCs w:val="28"/>
        </w:rPr>
        <w:t>, ответственный за выдачу результата предоставления услуги: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7C3" w:rsidRPr="00AA7EC6" w:rsidRDefault="00A577C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A577C3" w:rsidRPr="00AA7EC6" w:rsidRDefault="00A577C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Если документ, являющийся результатом предоставления услуги, был подготовлен в электронном виде, то такой электронный документ направляет</w:t>
      </w:r>
      <w:r w:rsidR="00052DA2" w:rsidRPr="00AA7EC6">
        <w:rPr>
          <w:rFonts w:ascii="Times New Roman" w:hAnsi="Times New Roman" w:cs="Times New Roman"/>
          <w:sz w:val="28"/>
          <w:szCs w:val="28"/>
        </w:rPr>
        <w:t>ся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в личный кабинет заявителя </w:t>
      </w:r>
      <w:r w:rsidR="00052DA2" w:rsidRPr="00AA7EC6">
        <w:rPr>
          <w:rFonts w:ascii="Times New Roman" w:hAnsi="Times New Roman" w:cs="Times New Roman"/>
          <w:sz w:val="28"/>
          <w:szCs w:val="28"/>
        </w:rPr>
        <w:t>через</w:t>
      </w:r>
      <w:r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2E642D" w:rsidRPr="00AA7EC6">
        <w:rPr>
          <w:rFonts w:ascii="Times New Roman" w:hAnsi="Times New Roman" w:cs="Times New Roman"/>
          <w:sz w:val="28"/>
          <w:szCs w:val="28"/>
        </w:rPr>
        <w:t>порталы государственных и муниципальных услуг (функций)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 w:rsidR="004C24C3" w:rsidRPr="00AA7EC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A5D4C" w:rsidRPr="00AA7EC6">
        <w:rPr>
          <w:rFonts w:ascii="Times New Roman" w:hAnsi="Times New Roman" w:cs="Times New Roman"/>
          <w:sz w:val="28"/>
          <w:szCs w:val="28"/>
        </w:rPr>
        <w:t xml:space="preserve">один </w:t>
      </w:r>
      <w:r w:rsidR="005A6AE1">
        <w:rPr>
          <w:rFonts w:ascii="Times New Roman" w:hAnsi="Times New Roman" w:cs="Times New Roman"/>
          <w:sz w:val="28"/>
          <w:szCs w:val="28"/>
        </w:rPr>
        <w:t>календарный</w:t>
      </w:r>
      <w:r w:rsidR="008A5D4C" w:rsidRPr="00AA7EC6">
        <w:rPr>
          <w:rFonts w:ascii="Times New Roman" w:hAnsi="Times New Roman" w:cs="Times New Roman"/>
          <w:sz w:val="28"/>
          <w:szCs w:val="28"/>
        </w:rPr>
        <w:t xml:space="preserve"> день</w:t>
      </w:r>
      <w:r w:rsidR="00C95E68" w:rsidRPr="00AA7EC6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рганом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C95E68" w:rsidRPr="00AA7EC6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и </w:t>
      </w:r>
      <w:r w:rsidRPr="00AA7EC6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C70760">
        <w:rPr>
          <w:rFonts w:ascii="Times New Roman" w:hAnsi="Times New Roman" w:cs="Times New Roman"/>
          <w:sz w:val="28"/>
          <w:szCs w:val="28"/>
        </w:rPr>
        <w:t>решения</w:t>
      </w:r>
      <w:r w:rsidR="00C95E68" w:rsidRPr="00AA7EC6">
        <w:rPr>
          <w:rFonts w:ascii="Times New Roman" w:hAnsi="Times New Roman" w:cs="Times New Roman"/>
          <w:sz w:val="28"/>
          <w:szCs w:val="28"/>
        </w:rPr>
        <w:t xml:space="preserve"> о </w:t>
      </w:r>
      <w:r w:rsidR="00C95E68" w:rsidRPr="00AA7EC6">
        <w:rPr>
          <w:rFonts w:ascii="Times New Roman" w:hAnsi="Times New Roman" w:cs="Times New Roman"/>
          <w:sz w:val="28"/>
          <w:szCs w:val="28"/>
        </w:rPr>
        <w:lastRenderedPageBreak/>
        <w:t>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 xml:space="preserve"> или решения об отказе в </w:t>
      </w:r>
      <w:r w:rsidR="00C95E68" w:rsidRPr="00AA7EC6">
        <w:rPr>
          <w:rFonts w:ascii="Times New Roman" w:hAnsi="Times New Roman" w:cs="Times New Roman"/>
          <w:sz w:val="28"/>
          <w:szCs w:val="28"/>
        </w:rPr>
        <w:t>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95E68" w:rsidRPr="00AA7EC6" w:rsidRDefault="00C95E68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E68" w:rsidRPr="00AA7EC6" w:rsidRDefault="00C95E68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Заключение договора купли-продажи или аренды земельного участка</w:t>
      </w:r>
    </w:p>
    <w:p w:rsidR="00C95E68" w:rsidRPr="00AA7EC6" w:rsidRDefault="00C95E68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D93" w:rsidRPr="00AA7EC6" w:rsidRDefault="009371CE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3.6. </w:t>
      </w:r>
      <w:r w:rsidR="00644D93" w:rsidRPr="00AA7EC6">
        <w:rPr>
          <w:rFonts w:ascii="Times New Roman" w:hAnsi="Times New Roman" w:cs="Times New Roman"/>
          <w:sz w:val="28"/>
          <w:szCs w:val="28"/>
        </w:rPr>
        <w:t xml:space="preserve">Основанием  для начала административной процедуры является принятие </w:t>
      </w:r>
      <w:r w:rsidR="00DD0006" w:rsidRPr="00AA7EC6">
        <w:rPr>
          <w:rFonts w:ascii="Times New Roman" w:hAnsi="Times New Roman" w:cs="Times New Roman"/>
          <w:sz w:val="28"/>
          <w:szCs w:val="28"/>
        </w:rPr>
        <w:t>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рганом</w:t>
      </w:r>
      <w:r w:rsidR="00DD0006" w:rsidRPr="00AA7EC6">
        <w:rPr>
          <w:rFonts w:ascii="Times New Roman" w:hAnsi="Times New Roman" w:cs="Times New Roman"/>
          <w:sz w:val="28"/>
          <w:szCs w:val="28"/>
        </w:rPr>
        <w:t xml:space="preserve"> </w:t>
      </w:r>
      <w:r w:rsidR="00644D93" w:rsidRPr="00AA7EC6">
        <w:rPr>
          <w:rFonts w:ascii="Times New Roman" w:hAnsi="Times New Roman" w:cs="Times New Roman"/>
          <w:sz w:val="28"/>
          <w:szCs w:val="28"/>
        </w:rPr>
        <w:t>решения о предоставлении участка.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Специалист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в течение </w:t>
      </w:r>
      <w:r w:rsidR="00DD0006" w:rsidRPr="00AA7EC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в трех экземплярах осуществляет подготовку проекта договора </w:t>
      </w:r>
      <w:r w:rsidR="00DD0006" w:rsidRPr="00AA7EC6">
        <w:rPr>
          <w:rFonts w:ascii="Times New Roman" w:hAnsi="Times New Roman" w:cs="Times New Roman"/>
          <w:sz w:val="28"/>
          <w:szCs w:val="28"/>
        </w:rPr>
        <w:t xml:space="preserve">купли-продажи или аренды земельного участка </w:t>
      </w:r>
      <w:r w:rsidRPr="00AA7EC6">
        <w:rPr>
          <w:rFonts w:ascii="Times New Roman" w:hAnsi="Times New Roman" w:cs="Times New Roman"/>
          <w:sz w:val="28"/>
          <w:szCs w:val="28"/>
        </w:rPr>
        <w:t>(далее – проект договора) и направляет его заявителю для подписания.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Заявитель подписывает проект договора и направляет его обратно в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Специалист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после получения подписанного договора </w:t>
      </w:r>
      <w:r w:rsidR="00DD0006" w:rsidRPr="00AA7EC6">
        <w:rPr>
          <w:rFonts w:ascii="Times New Roman" w:hAnsi="Times New Roman" w:cs="Times New Roman"/>
          <w:sz w:val="28"/>
          <w:szCs w:val="28"/>
        </w:rPr>
        <w:t xml:space="preserve">купли-продажи или аренды земельного участка </w:t>
      </w:r>
      <w:r w:rsidRPr="00AA7EC6">
        <w:rPr>
          <w:rFonts w:ascii="Times New Roman" w:hAnsi="Times New Roman" w:cs="Times New Roman"/>
          <w:sz w:val="28"/>
          <w:szCs w:val="28"/>
        </w:rPr>
        <w:t>от заявителя передает его руководителю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 для подписания.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Руководитель О</w:t>
      </w:r>
      <w:r w:rsidR="002E642D" w:rsidRPr="00AA7EC6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AA7EC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DD0006" w:rsidRPr="00AA7EC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AA7EC6">
        <w:rPr>
          <w:rFonts w:ascii="Times New Roman" w:hAnsi="Times New Roman" w:cs="Times New Roman"/>
          <w:sz w:val="28"/>
          <w:szCs w:val="28"/>
        </w:rPr>
        <w:t xml:space="preserve"> подписывает договор </w:t>
      </w:r>
      <w:r w:rsidR="00DD0006" w:rsidRPr="00AA7EC6">
        <w:rPr>
          <w:rFonts w:ascii="Times New Roman" w:hAnsi="Times New Roman" w:cs="Times New Roman"/>
          <w:sz w:val="28"/>
          <w:szCs w:val="28"/>
        </w:rPr>
        <w:t>купли-продажи или аренды земельного участка</w:t>
      </w:r>
      <w:r w:rsidRPr="00AA7EC6">
        <w:rPr>
          <w:rFonts w:ascii="Times New Roman" w:hAnsi="Times New Roman" w:cs="Times New Roman"/>
          <w:sz w:val="28"/>
          <w:szCs w:val="28"/>
        </w:rPr>
        <w:t>, проставляет на нем печать и передает его специалисту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услуги, для направления подписанного договора </w:t>
      </w:r>
      <w:r w:rsidR="00134A5E" w:rsidRPr="00AA7EC6">
        <w:rPr>
          <w:rFonts w:ascii="Times New Roman" w:hAnsi="Times New Roman" w:cs="Times New Roman"/>
          <w:sz w:val="28"/>
          <w:szCs w:val="28"/>
        </w:rPr>
        <w:t xml:space="preserve">купли-продажи или аренды земельного участка </w:t>
      </w:r>
      <w:r w:rsidRPr="00AA7EC6">
        <w:rPr>
          <w:rFonts w:ascii="Times New Roman" w:hAnsi="Times New Roman" w:cs="Times New Roman"/>
          <w:sz w:val="28"/>
          <w:szCs w:val="28"/>
        </w:rPr>
        <w:t>заявителю.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Специалист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заявителю два экземпляра договора </w:t>
      </w:r>
      <w:r w:rsidR="00134A5E" w:rsidRPr="00AA7EC6">
        <w:rPr>
          <w:rFonts w:ascii="Times New Roman" w:hAnsi="Times New Roman" w:cs="Times New Roman"/>
          <w:sz w:val="28"/>
          <w:szCs w:val="28"/>
        </w:rPr>
        <w:t>купли-продажи или аренды земельного участка</w:t>
      </w:r>
      <w:r w:rsidRPr="00AA7EC6">
        <w:rPr>
          <w:rFonts w:ascii="Times New Roman" w:hAnsi="Times New Roman" w:cs="Times New Roman"/>
          <w:sz w:val="28"/>
          <w:szCs w:val="28"/>
        </w:rPr>
        <w:t>, а третий передает в архив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644D93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134A5E" w:rsidRPr="00AA7EC6">
        <w:rPr>
          <w:rFonts w:ascii="Times New Roman" w:hAnsi="Times New Roman" w:cs="Times New Roman"/>
          <w:sz w:val="28"/>
          <w:szCs w:val="28"/>
        </w:rPr>
        <w:t>7</w:t>
      </w:r>
      <w:r w:rsidRPr="00AA7EC6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134A5E" w:rsidRPr="00AA7EC6">
        <w:rPr>
          <w:rFonts w:ascii="Times New Roman" w:hAnsi="Times New Roman" w:cs="Times New Roman"/>
          <w:sz w:val="28"/>
          <w:szCs w:val="28"/>
        </w:rPr>
        <w:t>принятия О</w:t>
      </w:r>
      <w:r w:rsidR="002E642D" w:rsidRPr="00AA7EC6">
        <w:rPr>
          <w:rFonts w:ascii="Times New Roman" w:hAnsi="Times New Roman" w:cs="Times New Roman"/>
          <w:sz w:val="28"/>
          <w:szCs w:val="28"/>
        </w:rPr>
        <w:t>рганом</w:t>
      </w:r>
      <w:r w:rsidR="00134A5E" w:rsidRPr="00AA7EC6">
        <w:rPr>
          <w:rFonts w:ascii="Times New Roman" w:hAnsi="Times New Roman" w:cs="Times New Roman"/>
          <w:sz w:val="28"/>
          <w:szCs w:val="28"/>
        </w:rPr>
        <w:t xml:space="preserve"> решения о предоставлении участка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95E68" w:rsidRPr="00AA7EC6" w:rsidRDefault="00644D93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заключение договора </w:t>
      </w:r>
      <w:r w:rsidR="00134A5E" w:rsidRPr="00AA7EC6">
        <w:rPr>
          <w:rFonts w:ascii="Times New Roman" w:hAnsi="Times New Roman" w:cs="Times New Roman"/>
          <w:sz w:val="28"/>
          <w:szCs w:val="28"/>
        </w:rPr>
        <w:t>купли-продажи или аренды земельного участка</w:t>
      </w:r>
      <w:r w:rsidRPr="00AA7EC6">
        <w:rPr>
          <w:rFonts w:ascii="Times New Roman" w:hAnsi="Times New Roman" w:cs="Times New Roman"/>
          <w:sz w:val="28"/>
          <w:szCs w:val="28"/>
        </w:rPr>
        <w:t>.</w:t>
      </w:r>
    </w:p>
    <w:p w:rsidR="00C3633D" w:rsidRPr="00AA7EC6" w:rsidRDefault="00C3633D" w:rsidP="00AA7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42D" w:rsidRPr="00AA7EC6" w:rsidRDefault="002E642D" w:rsidP="00AA7E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A7EC6">
        <w:rPr>
          <w:rFonts w:ascii="Times New Roman" w:hAnsi="Times New Roman" w:cs="Times New Roman"/>
          <w:b/>
          <w:sz w:val="28"/>
          <w:szCs w:val="28"/>
        </w:rPr>
        <w:t xml:space="preserve">. Порядок и формы контроля за предоставлением </w:t>
      </w:r>
    </w:p>
    <w:p w:rsidR="002E642D" w:rsidRPr="00AA7EC6" w:rsidRDefault="002E642D" w:rsidP="00AA7E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E642D" w:rsidRPr="00AA7EC6" w:rsidRDefault="002E642D" w:rsidP="00AA7E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 xml:space="preserve">Порядок осуществления текущего </w:t>
      </w:r>
      <w:proofErr w:type="gramStart"/>
      <w:r w:rsidRPr="00AA7EC6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AA7EC6">
        <w:rPr>
          <w:rFonts w:eastAsia="Times New Roman" w:cs="Times New Roman"/>
          <w:b/>
          <w:szCs w:val="28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AA7EC6">
        <w:rPr>
          <w:rFonts w:eastAsia="Times New Roman" w:cs="Times New Roman"/>
          <w:szCs w:val="28"/>
          <w:lang w:eastAsia="ru-RU"/>
        </w:rPr>
        <w:t xml:space="preserve">, </w:t>
      </w:r>
      <w:r w:rsidRPr="00AA7EC6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657B3">
        <w:rPr>
          <w:rFonts w:eastAsia="Times New Roman" w:cs="Times New Roman"/>
          <w:szCs w:val="28"/>
          <w:lang w:eastAsia="ru-RU"/>
        </w:rPr>
        <w:t xml:space="preserve">.1. Текущий </w:t>
      </w:r>
      <w:proofErr w:type="gramStart"/>
      <w:r w:rsidRPr="00D657B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657B3">
        <w:rPr>
          <w:rFonts w:eastAsia="Times New Roman" w:cs="Times New Roman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D657B3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D657B3">
        <w:rPr>
          <w:rFonts w:eastAsia="Times New Roman" w:cs="Times New Roman"/>
          <w:szCs w:val="28"/>
          <w:lang w:eastAsia="ru-RU"/>
        </w:rPr>
        <w:t xml:space="preserve"> исполнением настоящего административного регламента специалистами МФЦ осуществляется руководителем МФЦ.</w:t>
      </w: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 xml:space="preserve">Требования к порядку и формам </w:t>
      </w:r>
      <w:proofErr w:type="gramStart"/>
      <w:r w:rsidRPr="00AA7EC6">
        <w:rPr>
          <w:rFonts w:eastAsia="Times New Roman" w:cs="Times New Roman"/>
          <w:b/>
          <w:szCs w:val="28"/>
          <w:lang w:eastAsia="ru-RU"/>
        </w:rPr>
        <w:t>контроля за</w:t>
      </w:r>
      <w:proofErr w:type="gramEnd"/>
      <w:r w:rsidRPr="00AA7EC6">
        <w:rPr>
          <w:rFonts w:eastAsia="Times New Roman" w:cs="Times New Roman"/>
          <w:b/>
          <w:szCs w:val="28"/>
          <w:lang w:eastAsia="ru-RU"/>
        </w:rPr>
        <w:t xml:space="preserve"> предоставлением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AA7EC6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AA7EC6">
        <w:rPr>
          <w:rFonts w:eastAsia="Times New Roman" w:cs="Times New Roman"/>
          <w:szCs w:val="28"/>
          <w:lang w:eastAsia="ru-RU"/>
        </w:rPr>
        <w:lastRenderedPageBreak/>
        <w:t>выявления фактов нарушения порядка предоставления муниципальной услуги</w:t>
      </w:r>
      <w:proofErr w:type="gramEnd"/>
      <w:r w:rsidRPr="00AA7EC6">
        <w:rPr>
          <w:rFonts w:eastAsia="Times New Roman" w:cs="Times New Roman"/>
          <w:szCs w:val="28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AA7EC6">
        <w:rPr>
          <w:rFonts w:eastAsia="Times New Roman" w:cs="Times New Roman"/>
          <w:szCs w:val="28"/>
          <w:lang w:eastAsia="ru-RU"/>
        </w:rPr>
        <w:t xml:space="preserve">Общественный </w:t>
      </w:r>
      <w:proofErr w:type="gramStart"/>
      <w:r w:rsidRPr="00AA7EC6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AA7EC6">
        <w:rPr>
          <w:rFonts w:eastAsia="Times New Roman" w:cs="Times New Roman"/>
          <w:szCs w:val="28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AA7EC6">
        <w:rPr>
          <w:rFonts w:eastAsia="Times New Roman" w:cs="Times New Roman"/>
          <w:szCs w:val="28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AA7EC6">
        <w:rPr>
          <w:rFonts w:eastAsia="Times New Roman" w:cs="Times New Roman"/>
          <w:szCs w:val="28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E642D" w:rsidRPr="00AA7EC6" w:rsidRDefault="002E642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42D" w:rsidRPr="00AA7EC6" w:rsidRDefault="002E642D" w:rsidP="00AA7E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A7EC6">
        <w:rPr>
          <w:rFonts w:ascii="Times New Roman" w:hAnsi="Times New Roman" w:cs="Times New Roman"/>
          <w:b/>
          <w:sz w:val="28"/>
          <w:szCs w:val="28"/>
        </w:rPr>
        <w:t>. Досудебный порядок обжалования решения и действия</w:t>
      </w:r>
    </w:p>
    <w:p w:rsidR="002E642D" w:rsidRPr="00AA7EC6" w:rsidRDefault="002E642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(бездействия) органа, представляющего муниципальную услугу,</w:t>
      </w:r>
    </w:p>
    <w:p w:rsidR="002E642D" w:rsidRPr="00AA7EC6" w:rsidRDefault="002E642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EC6">
        <w:rPr>
          <w:rFonts w:ascii="Times New Roman" w:hAnsi="Times New Roman" w:cs="Times New Roman"/>
          <w:b/>
          <w:sz w:val="28"/>
          <w:szCs w:val="28"/>
        </w:rPr>
        <w:t>а также должностных лиц и муниципальных служащих,</w:t>
      </w:r>
    </w:p>
    <w:p w:rsidR="002E642D" w:rsidRPr="00AA7EC6" w:rsidRDefault="002E642D" w:rsidP="00AA7E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EC6">
        <w:rPr>
          <w:rFonts w:ascii="Times New Roman" w:hAnsi="Times New Roman" w:cs="Times New Roman"/>
          <w:b/>
          <w:sz w:val="28"/>
          <w:szCs w:val="28"/>
        </w:rPr>
        <w:t>обеспечивающих</w:t>
      </w:r>
      <w:proofErr w:type="gramEnd"/>
      <w:r w:rsidRPr="00AA7EC6">
        <w:rPr>
          <w:rFonts w:ascii="Times New Roman" w:hAnsi="Times New Roman" w:cs="Times New Roman"/>
          <w:b/>
          <w:sz w:val="28"/>
          <w:szCs w:val="28"/>
        </w:rPr>
        <w:t xml:space="preserve"> ее предоставление</w:t>
      </w:r>
    </w:p>
    <w:p w:rsidR="002E642D" w:rsidRPr="00AA7EC6" w:rsidRDefault="002E642D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A7EC6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A7EC6">
        <w:rPr>
          <w:rFonts w:cs="Times New Roman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AA7EC6">
        <w:rPr>
          <w:rFonts w:cs="Times New Roman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A7EC6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A7EC6">
        <w:rPr>
          <w:rFonts w:cs="Times New Roman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5.4. Жалоба должна содержать: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A7EC6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AA7EC6">
        <w:rPr>
          <w:rFonts w:cs="Times New Roman"/>
          <w:szCs w:val="28"/>
          <w:lang w:eastAsia="ru-RU"/>
        </w:rPr>
        <w:t>представлена</w:t>
      </w:r>
      <w:proofErr w:type="gramEnd"/>
      <w:r w:rsidRPr="00AA7EC6">
        <w:rPr>
          <w:rFonts w:cs="Times New Roman"/>
          <w:szCs w:val="28"/>
          <w:lang w:eastAsia="ru-RU"/>
        </w:rPr>
        <w:t>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AA7EC6">
        <w:rPr>
          <w:rFonts w:cs="Times New Roman"/>
          <w:szCs w:val="28"/>
        </w:rPr>
        <w:t>по защищенной информационной системе или курьерской доставкой</w:t>
      </w:r>
      <w:r w:rsidRPr="00AA7EC6">
        <w:rPr>
          <w:rFonts w:cs="Times New Roman"/>
          <w:szCs w:val="28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AA7EC6">
        <w:rPr>
          <w:rFonts w:eastAsia="Times New Roman" w:cs="Times New Roman"/>
          <w:szCs w:val="28"/>
          <w:lang w:eastAsia="ru-RU"/>
        </w:rPr>
        <w:t xml:space="preserve"> </w:t>
      </w:r>
      <w:r w:rsidRPr="00AA7EC6">
        <w:rPr>
          <w:rFonts w:cs="Times New Roman"/>
          <w:szCs w:val="28"/>
        </w:rPr>
        <w:t>в получении жалобы, в которой указывается: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место, дата и время приема жалобы заявителя;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фамилия, имя, отчество заявителя;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перечень принятых документов от заявителя;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фамилия, имя, отчество специалиста, принявшего жалобу;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2E642D" w:rsidRPr="00AA7EC6" w:rsidRDefault="002E642D" w:rsidP="00AA7EC6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- срок рассмотрения жалобы в соответствии с настоящим административным регламентом.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AA7EC6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lastRenderedPageBreak/>
        <w:t>а) наличие вступившего в законную силу решения суда по жалобе о том же предмете и по тем же основаниям;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5.11. </w:t>
      </w:r>
      <w:proofErr w:type="gramStart"/>
      <w:r w:rsidRPr="00AA7EC6">
        <w:rPr>
          <w:rFonts w:cs="Times New Roman"/>
          <w:szCs w:val="28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AA7EC6">
        <w:rPr>
          <w:rFonts w:cs="Times New Roman"/>
          <w:szCs w:val="28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AA7EC6">
        <w:rPr>
          <w:rFonts w:cs="Times New Roman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A7EC6">
        <w:rPr>
          <w:rFonts w:cs="Times New Roman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E642D" w:rsidRPr="00AA7EC6" w:rsidRDefault="002E642D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5.16. Информация о порядке подачи и рассмотрения жалобы размещается:</w:t>
      </w:r>
    </w:p>
    <w:p w:rsidR="002E642D" w:rsidRPr="00AA7EC6" w:rsidRDefault="002E642D" w:rsidP="00AA7EC6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на информационных стендах, расположенных в Органе, в МФЦ;</w:t>
      </w:r>
    </w:p>
    <w:p w:rsidR="002E642D" w:rsidRPr="00AA7EC6" w:rsidRDefault="002E642D" w:rsidP="00AA7EC6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на официальных сайтах Органа, МФЦ;</w:t>
      </w:r>
    </w:p>
    <w:p w:rsidR="002E642D" w:rsidRPr="00AA7EC6" w:rsidRDefault="002E642D" w:rsidP="00AA7EC6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2E642D" w:rsidRPr="00AA7EC6" w:rsidRDefault="002E642D" w:rsidP="00AA7EC6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lastRenderedPageBreak/>
        <w:t>на аппаратно-программных комплексах – Интернет-киоск.</w:t>
      </w:r>
    </w:p>
    <w:p w:rsidR="002E642D" w:rsidRPr="00AA7EC6" w:rsidRDefault="002E642D" w:rsidP="00AA7EC6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2E642D" w:rsidRPr="00AA7EC6" w:rsidRDefault="002E642D" w:rsidP="00AA7E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посредством телефонной связи по номеру Органа, МФЦ;</w:t>
      </w:r>
    </w:p>
    <w:p w:rsidR="002E642D" w:rsidRPr="00AA7EC6" w:rsidRDefault="002E642D" w:rsidP="00AA7E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2E642D" w:rsidRPr="00AA7EC6" w:rsidRDefault="002E642D" w:rsidP="00AA7E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 личном обращении в Орган, МФЦ, в том числе по электронной почте;</w:t>
      </w:r>
    </w:p>
    <w:p w:rsidR="002E642D" w:rsidRPr="00AA7EC6" w:rsidRDefault="002E642D" w:rsidP="00AA7EC6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AA7EC6">
        <w:rPr>
          <w:rFonts w:cs="Times New Roman"/>
          <w:szCs w:val="28"/>
          <w:lang w:eastAsia="ru-RU"/>
        </w:rPr>
        <w:t>при письменном обращении в Орган, МФЦ;</w:t>
      </w:r>
    </w:p>
    <w:p w:rsidR="002E642D" w:rsidRPr="00AA7EC6" w:rsidRDefault="002E642D" w:rsidP="00AA7EC6">
      <w:pPr>
        <w:pStyle w:val="ConsPlusNormal"/>
        <w:numPr>
          <w:ilvl w:val="0"/>
          <w:numId w:val="36"/>
        </w:numPr>
        <w:tabs>
          <w:tab w:val="left" w:pos="993"/>
        </w:tabs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путем публичного информирования.</w:t>
      </w:r>
    </w:p>
    <w:p w:rsidR="002E642D" w:rsidRPr="00AA7EC6" w:rsidRDefault="002E642D" w:rsidP="00AA7EC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  <w:lang w:eastAsia="ru-RU"/>
        </w:rPr>
      </w:pPr>
    </w:p>
    <w:p w:rsidR="00C3633D" w:rsidRPr="00AA7EC6" w:rsidRDefault="00C3633D" w:rsidP="00AA7EC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br w:type="page"/>
      </w: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  <w:r w:rsidRPr="00D657B3">
        <w:rPr>
          <w:rFonts w:eastAsia="Calibri" w:cs="Times New Roman"/>
          <w:szCs w:val="28"/>
        </w:rPr>
        <w:lastRenderedPageBreak/>
        <w:t>Приложение № 1</w:t>
      </w:r>
    </w:p>
    <w:p w:rsidR="0032239B" w:rsidRPr="00AA7EC6" w:rsidRDefault="0032239B" w:rsidP="0032239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к административному регламенту</w:t>
      </w:r>
    </w:p>
    <w:p w:rsidR="0032239B" w:rsidRPr="00AA7EC6" w:rsidRDefault="0032239B" w:rsidP="0032239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предоставления муниципальной услуги</w:t>
      </w:r>
    </w:p>
    <w:p w:rsidR="0032239B" w:rsidRPr="00AA7EC6" w:rsidRDefault="0032239B" w:rsidP="0032239B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«Предоставление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32239B" w:rsidRPr="00AA7EC6" w:rsidRDefault="0032239B" w:rsidP="0032239B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57B3" w:rsidRPr="00D657B3" w:rsidRDefault="00D657B3" w:rsidP="00D657B3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D657B3">
        <w:rPr>
          <w:rFonts w:eastAsia="SimSun" w:cs="Times New Roman"/>
          <w:b/>
          <w:szCs w:val="28"/>
          <w:lang w:eastAsia="ru-RU"/>
        </w:rPr>
        <w:t>Общая информация об</w:t>
      </w:r>
      <w:r>
        <w:rPr>
          <w:rFonts w:eastAsia="SimSun" w:cs="Times New Roman"/>
          <w:b/>
          <w:szCs w:val="28"/>
          <w:lang w:eastAsia="ru-RU"/>
        </w:rPr>
        <w:t xml:space="preserve"> </w:t>
      </w:r>
      <w:r w:rsidRPr="00D657B3">
        <w:rPr>
          <w:rFonts w:eastAsia="SimSun" w:cs="Times New Roman"/>
          <w:b/>
          <w:szCs w:val="28"/>
          <w:lang w:eastAsia="ru-RU"/>
        </w:rPr>
        <w:t>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D657B3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D657B3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D657B3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D657B3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D657B3">
              <w:rPr>
                <w:rFonts w:eastAsia="SimSun" w:cs="Times New Roman"/>
                <w:szCs w:val="28"/>
                <w:lang w:eastAsia="ru-RU"/>
              </w:rPr>
              <w:t>ул.Советская</w:t>
            </w:r>
            <w:proofErr w:type="spellEnd"/>
            <w:r w:rsidRPr="00D657B3">
              <w:rPr>
                <w:rFonts w:eastAsia="SimSun" w:cs="Times New Roman"/>
                <w:szCs w:val="28"/>
                <w:lang w:eastAsia="ru-RU"/>
              </w:rPr>
              <w:t>, 28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 xml:space="preserve">168181, Республика Коми, </w:t>
            </w:r>
            <w:proofErr w:type="spellStart"/>
            <w:r w:rsidRPr="00D657B3">
              <w:rPr>
                <w:rFonts w:eastAsia="SimSun" w:cs="Times New Roman"/>
                <w:szCs w:val="28"/>
                <w:lang w:eastAsia="ru-RU"/>
              </w:rPr>
              <w:t>п</w:t>
            </w:r>
            <w:proofErr w:type="gramStart"/>
            <w:r w:rsidRPr="00D657B3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D657B3">
              <w:rPr>
                <w:rFonts w:eastAsia="SimSun" w:cs="Times New Roman"/>
                <w:szCs w:val="28"/>
                <w:lang w:eastAsia="ru-RU"/>
              </w:rPr>
              <w:t>ажым</w:t>
            </w:r>
            <w:proofErr w:type="spellEnd"/>
            <w:r w:rsidRPr="00D657B3">
              <w:rPr>
                <w:rFonts w:eastAsia="SimSun" w:cs="Times New Roman"/>
                <w:szCs w:val="28"/>
                <w:lang w:eastAsia="ru-RU"/>
              </w:rPr>
              <w:t xml:space="preserve">, </w:t>
            </w:r>
            <w:proofErr w:type="spellStart"/>
            <w:r w:rsidRPr="00D657B3">
              <w:rPr>
                <w:rFonts w:eastAsia="SimSun" w:cs="Times New Roman"/>
                <w:szCs w:val="28"/>
                <w:lang w:eastAsia="ru-RU"/>
              </w:rPr>
              <w:t>ул.Набережная</w:t>
            </w:r>
            <w:proofErr w:type="spellEnd"/>
            <w:r w:rsidRPr="00D657B3">
              <w:rPr>
                <w:rFonts w:eastAsia="SimSun" w:cs="Times New Roman"/>
                <w:szCs w:val="28"/>
                <w:lang w:eastAsia="ru-RU"/>
              </w:rPr>
              <w:t>, 22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D657B3">
              <w:rPr>
                <w:rFonts w:eastAsia="Calibri" w:cs="Times New Roman"/>
                <w:szCs w:val="28"/>
                <w:lang w:val="en-US"/>
              </w:rPr>
              <w:t>admkazim@mail.ru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88-2132-9-22-93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proofErr w:type="spellStart"/>
            <w:r w:rsidRPr="00D657B3">
              <w:rPr>
                <w:rFonts w:eastAsia="Calibri" w:cs="Times New Roman"/>
                <w:szCs w:val="28"/>
                <w:lang w:val="en-US"/>
              </w:rPr>
              <w:t>Kazhim.munrus</w:t>
            </w:r>
            <w:proofErr w:type="spellEnd"/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D657B3">
              <w:rPr>
                <w:rFonts w:eastAsia="Calibri" w:cs="Times New Roman"/>
                <w:szCs w:val="28"/>
              </w:rPr>
              <w:t xml:space="preserve">Безносикова Ирина Альбертовна – глава поселения </w:t>
            </w:r>
          </w:p>
        </w:tc>
      </w:tr>
    </w:tbl>
    <w:p w:rsidR="00D657B3" w:rsidRPr="00D657B3" w:rsidRDefault="00D657B3" w:rsidP="00D657B3">
      <w:pPr>
        <w:widowControl w:val="0"/>
        <w:spacing w:line="240" w:lineRule="auto"/>
        <w:jc w:val="both"/>
        <w:rPr>
          <w:rFonts w:eastAsia="SimSun" w:cs="Times New Roman"/>
          <w:szCs w:val="28"/>
          <w:lang w:eastAsia="ru-RU"/>
        </w:rPr>
      </w:pPr>
    </w:p>
    <w:p w:rsidR="00D657B3" w:rsidRPr="00D657B3" w:rsidRDefault="00D657B3" w:rsidP="00D657B3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D657B3">
        <w:rPr>
          <w:rFonts w:eastAsia="SimSun" w:cs="Times New Roman"/>
          <w:b/>
          <w:szCs w:val="28"/>
          <w:lang w:eastAsia="ru-RU"/>
        </w:rPr>
        <w:t>График работы администрации сельского поселения «Кажым»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6"/>
        <w:gridCol w:w="2040"/>
        <w:gridCol w:w="4507"/>
      </w:tblGrid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День недели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Часы приема граждан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Среда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8:45-17:00 (13:00-14:00)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8:45-16:45 (13:00-14:00)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jc w:val="center"/>
              <w:rPr>
                <w:rFonts w:eastAsia="Calibri" w:cs="Times New Roman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8:45-13:00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  <w:tr w:rsidR="00D657B3" w:rsidRPr="00D657B3" w:rsidTr="0010441F">
        <w:tc>
          <w:tcPr>
            <w:tcW w:w="167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1035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  <w:tc>
          <w:tcPr>
            <w:tcW w:w="2287" w:type="pct"/>
          </w:tcPr>
          <w:p w:rsidR="00D657B3" w:rsidRPr="00D657B3" w:rsidRDefault="00D657B3" w:rsidP="00D657B3">
            <w:pPr>
              <w:widowControl w:val="0"/>
              <w:spacing w:line="240" w:lineRule="auto"/>
              <w:jc w:val="center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Выходной</w:t>
            </w:r>
          </w:p>
        </w:tc>
      </w:tr>
    </w:tbl>
    <w:p w:rsidR="00D657B3" w:rsidRPr="00D657B3" w:rsidRDefault="00D657B3" w:rsidP="00D657B3">
      <w:pPr>
        <w:widowControl w:val="0"/>
        <w:spacing w:line="240" w:lineRule="auto"/>
        <w:jc w:val="both"/>
        <w:rPr>
          <w:rFonts w:eastAsia="SimSun" w:cs="Times New Roman"/>
          <w:b/>
          <w:szCs w:val="28"/>
          <w:lang w:eastAsia="ru-RU"/>
        </w:rPr>
      </w:pPr>
    </w:p>
    <w:p w:rsidR="00D657B3" w:rsidRPr="00D657B3" w:rsidRDefault="00D657B3" w:rsidP="00D657B3">
      <w:pPr>
        <w:widowControl w:val="0"/>
        <w:spacing w:line="240" w:lineRule="auto"/>
        <w:jc w:val="both"/>
        <w:rPr>
          <w:rFonts w:eastAsia="SimSun" w:cs="Times New Roman"/>
          <w:b/>
          <w:i/>
          <w:szCs w:val="28"/>
          <w:lang w:eastAsia="ru-RU"/>
        </w:rPr>
      </w:pPr>
      <w:r w:rsidRPr="00D657B3">
        <w:rPr>
          <w:rFonts w:eastAsia="SimSun" w:cs="Times New Roman"/>
          <w:b/>
          <w:szCs w:val="28"/>
          <w:lang w:eastAsia="ru-RU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9"/>
        <w:gridCol w:w="4714"/>
      </w:tblGrid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168170 Республика Коми, с</w:t>
            </w:r>
            <w:proofErr w:type="gramStart"/>
            <w:r w:rsidRPr="00D657B3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D657B3">
              <w:rPr>
                <w:rFonts w:eastAsia="SimSun" w:cs="Times New Roman"/>
                <w:szCs w:val="28"/>
                <w:lang w:eastAsia="ru-RU"/>
              </w:rPr>
              <w:t>ойгородок, ул.Мира,7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lastRenderedPageBreak/>
              <w:t>Фактический адрес месторасположения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168170 Республика Коми, с</w:t>
            </w:r>
            <w:proofErr w:type="gramStart"/>
            <w:r w:rsidRPr="00D657B3">
              <w:rPr>
                <w:rFonts w:eastAsia="SimSun" w:cs="Times New Roman"/>
                <w:szCs w:val="28"/>
                <w:lang w:eastAsia="ru-RU"/>
              </w:rPr>
              <w:t>.К</w:t>
            </w:r>
            <w:proofErr w:type="gramEnd"/>
            <w:r w:rsidRPr="00D657B3">
              <w:rPr>
                <w:rFonts w:eastAsia="SimSun" w:cs="Times New Roman"/>
                <w:szCs w:val="28"/>
                <w:lang w:eastAsia="ru-RU"/>
              </w:rPr>
              <w:t>ойгородок, ул.Мира,7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  <w:lang w:val="en-US"/>
              </w:rPr>
            </w:pPr>
            <w:r w:rsidRPr="00D657B3">
              <w:rPr>
                <w:rFonts w:eastAsia="Calibri" w:cs="Times New Roman"/>
                <w:szCs w:val="28"/>
                <w:lang w:val="en-US"/>
              </w:rPr>
              <w:t>akoyg@mail.ru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88-2132-9-16-57</w:t>
            </w: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</w:p>
        </w:tc>
      </w:tr>
      <w:tr w:rsidR="00D657B3" w:rsidRPr="00D657B3" w:rsidTr="0010441F">
        <w:tc>
          <w:tcPr>
            <w:tcW w:w="2608" w:type="pct"/>
          </w:tcPr>
          <w:p w:rsidR="00D657B3" w:rsidRPr="00D657B3" w:rsidRDefault="00D657B3" w:rsidP="00D657B3">
            <w:pPr>
              <w:widowControl w:val="0"/>
              <w:spacing w:line="240" w:lineRule="auto"/>
              <w:rPr>
                <w:rFonts w:eastAsia="SimSun" w:cs="Times New Roman"/>
                <w:szCs w:val="28"/>
                <w:lang w:eastAsia="ru-RU"/>
              </w:rPr>
            </w:pPr>
            <w:r w:rsidRPr="00D657B3">
              <w:rPr>
                <w:rFonts w:eastAsia="SimSun" w:cs="Times New Roman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D657B3" w:rsidRPr="00D657B3" w:rsidRDefault="00D657B3" w:rsidP="00D657B3">
            <w:pPr>
              <w:widowControl w:val="0"/>
              <w:shd w:val="clear" w:color="auto" w:fill="FFFFFF"/>
              <w:spacing w:line="240" w:lineRule="auto"/>
              <w:rPr>
                <w:rFonts w:eastAsia="Calibri" w:cs="Times New Roman"/>
                <w:szCs w:val="28"/>
              </w:rPr>
            </w:pPr>
            <w:r w:rsidRPr="00D657B3">
              <w:rPr>
                <w:rFonts w:eastAsia="Calibri" w:cs="Times New Roman"/>
                <w:szCs w:val="28"/>
              </w:rPr>
              <w:t>Соколова Юлия Петровна</w:t>
            </w:r>
          </w:p>
        </w:tc>
      </w:tr>
    </w:tbl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szCs w:val="28"/>
          <w:lang w:eastAsia="ru-RU"/>
        </w:rPr>
      </w:pPr>
      <w:r w:rsidRPr="00D657B3">
        <w:rPr>
          <w:rFonts w:eastAsia="Calibri" w:cs="Times New Roman"/>
          <w:b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Часы работы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не приёмный день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08:00-20:00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10:00-16:00</w:t>
            </w:r>
          </w:p>
        </w:tc>
      </w:tr>
      <w:tr w:rsidR="00D657B3" w:rsidRPr="00D657B3" w:rsidTr="0010441F"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color w:val="365F91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D657B3" w:rsidRPr="00D657B3" w:rsidRDefault="00D657B3" w:rsidP="00D657B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D657B3">
              <w:rPr>
                <w:rFonts w:eastAsia="Times New Roman" w:cs="Times New Roman"/>
                <w:szCs w:val="28"/>
                <w:lang w:eastAsia="ru-RU"/>
              </w:rPr>
              <w:t>выходной день</w:t>
            </w:r>
          </w:p>
        </w:tc>
      </w:tr>
    </w:tbl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jc w:val="both"/>
        <w:outlineLvl w:val="0"/>
        <w:rPr>
          <w:rFonts w:eastAsia="Calibri" w:cs="Times New Roman"/>
          <w:szCs w:val="28"/>
        </w:rPr>
      </w:pPr>
    </w:p>
    <w:p w:rsidR="00D657B3" w:rsidRPr="00D657B3" w:rsidRDefault="00D657B3" w:rsidP="00D657B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jc w:val="right"/>
        <w:outlineLvl w:val="0"/>
        <w:rPr>
          <w:rFonts w:eastAsia="Calibri" w:cs="Times New Roman"/>
          <w:szCs w:val="28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D657B3" w:rsidRPr="00D657B3" w:rsidRDefault="00D657B3" w:rsidP="00D657B3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8"/>
          <w:lang w:eastAsia="ru-RU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0B6A46" w:rsidRDefault="000B6A4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F658FF" w:rsidRPr="00AA7EC6" w:rsidRDefault="00F658FF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 xml:space="preserve">Приложение </w:t>
      </w:r>
      <w:r w:rsidR="002E642D" w:rsidRPr="00AA7EC6">
        <w:rPr>
          <w:rFonts w:cs="Times New Roman"/>
          <w:szCs w:val="28"/>
        </w:rPr>
        <w:t xml:space="preserve">№ </w:t>
      </w:r>
      <w:r w:rsidRPr="00AA7EC6">
        <w:rPr>
          <w:rFonts w:cs="Times New Roman"/>
          <w:szCs w:val="28"/>
        </w:rPr>
        <w:t>2</w:t>
      </w:r>
    </w:p>
    <w:p w:rsidR="00F658FF" w:rsidRPr="00AA7EC6" w:rsidRDefault="00F658FF" w:rsidP="00AA7EC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к административному регламенту</w:t>
      </w:r>
    </w:p>
    <w:p w:rsidR="00F658FF" w:rsidRPr="00AA7EC6" w:rsidRDefault="00F658FF" w:rsidP="00AA7EC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предоставления муниципальной услуги</w:t>
      </w:r>
    </w:p>
    <w:p w:rsidR="002E642D" w:rsidRPr="00AA7EC6" w:rsidRDefault="002E642D" w:rsidP="00AA7EC6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«Предоставление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DB0BC4" w:rsidRPr="00AA7EC6" w:rsidRDefault="00DB0BC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AA7EC6" w:rsidRDefault="00D16990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F658FF" w:rsidRPr="00AA7EC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AA7EC6">
        <w:rPr>
          <w:rFonts w:ascii="Times New Roman" w:hAnsi="Times New Roman" w:cs="Times New Roman"/>
          <w:sz w:val="26"/>
          <w:szCs w:val="26"/>
        </w:rPr>
        <w:t>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</w:t>
      </w:r>
      <w:r w:rsidR="00F658FF" w:rsidRPr="00AA7EC6">
        <w:rPr>
          <w:rFonts w:ascii="Times New Roman" w:hAnsi="Times New Roman" w:cs="Times New Roman"/>
          <w:sz w:val="26"/>
          <w:szCs w:val="26"/>
        </w:rPr>
        <w:t>____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от ___________________________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(фамилия, имя отчество заявителя;</w:t>
      </w:r>
    </w:p>
    <w:p w:rsidR="00F658FF" w:rsidRPr="00AA7EC6" w:rsidRDefault="00F658FF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334A97" w:rsidRPr="00AA7EC6" w:rsidRDefault="00334A97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34A97" w:rsidRPr="00AA7EC6" w:rsidRDefault="00334A97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телефон_____________________</w:t>
      </w:r>
    </w:p>
    <w:p w:rsidR="00001334" w:rsidRPr="00AA7EC6" w:rsidRDefault="00001334" w:rsidP="00AA7EC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34A97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6"/>
          <w:szCs w:val="26"/>
        </w:rPr>
      </w:pPr>
      <w:r w:rsidRPr="00AA7EC6">
        <w:rPr>
          <w:rFonts w:cs="Times New Roman"/>
          <w:b/>
          <w:sz w:val="26"/>
          <w:szCs w:val="26"/>
        </w:rPr>
        <w:t xml:space="preserve">ЗАЯВЛЕНИЕ </w:t>
      </w:r>
    </w:p>
    <w:p w:rsidR="00C3633D" w:rsidRPr="00AA7EC6" w:rsidRDefault="00C3633D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В соответствии со статьей 12 Федерального закона от 11 июня 2003 г. № 74-ФЗ «О крестьянском (фермерском) хозяйстве» прошу предоставить земельный участок.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Цель использования земельных участков:  __________________________ ___________________</w:t>
      </w:r>
      <w:r w:rsidR="00674EF5" w:rsidRPr="00AA7EC6">
        <w:rPr>
          <w:rFonts w:cs="Times New Roman"/>
          <w:sz w:val="26"/>
          <w:szCs w:val="26"/>
        </w:rPr>
        <w:t>_______________________________</w:t>
      </w:r>
      <w:r w:rsidRPr="00AA7EC6">
        <w:rPr>
          <w:rFonts w:cs="Times New Roman"/>
          <w:sz w:val="26"/>
          <w:szCs w:val="26"/>
        </w:rPr>
        <w:t>__________________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(создание, осуществление деятельности фермерского хозяйства, его расширение)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Испрашиваемое право на предоставляемые земельные участки</w:t>
      </w:r>
      <w:r w:rsidR="00674EF5" w:rsidRPr="00AA7EC6">
        <w:rPr>
          <w:rFonts w:cs="Times New Roman"/>
          <w:sz w:val="26"/>
          <w:szCs w:val="26"/>
        </w:rPr>
        <w:t>:</w:t>
      </w:r>
      <w:r w:rsidRPr="00AA7EC6">
        <w:rPr>
          <w:rFonts w:cs="Times New Roman"/>
          <w:sz w:val="26"/>
          <w:szCs w:val="26"/>
        </w:rPr>
        <w:t xml:space="preserve"> </w:t>
      </w:r>
      <w:r w:rsidR="00674EF5" w:rsidRPr="00AA7EC6">
        <w:rPr>
          <w:rFonts w:cs="Times New Roman"/>
          <w:sz w:val="26"/>
          <w:szCs w:val="26"/>
        </w:rPr>
        <w:t xml:space="preserve"> </w:t>
      </w:r>
    </w:p>
    <w:p w:rsidR="00C533B6" w:rsidRPr="00AA7EC6" w:rsidRDefault="00674EF5" w:rsidP="00AA7EC6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_________________________________</w:t>
      </w:r>
      <w:r w:rsidR="00C533B6" w:rsidRPr="00AA7EC6">
        <w:rPr>
          <w:rFonts w:cs="Times New Roman"/>
          <w:sz w:val="26"/>
          <w:szCs w:val="26"/>
        </w:rPr>
        <w:t>____________________________________</w:t>
      </w:r>
    </w:p>
    <w:p w:rsidR="00674EF5" w:rsidRPr="00AA7EC6" w:rsidRDefault="00674EF5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(в собственность или аренду)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 xml:space="preserve">Условия предоставления земельных участков в </w:t>
      </w:r>
      <w:r w:rsidR="00674EF5" w:rsidRPr="00AA7EC6">
        <w:rPr>
          <w:rFonts w:cs="Times New Roman"/>
          <w:sz w:val="26"/>
          <w:szCs w:val="26"/>
        </w:rPr>
        <w:t>собственность:</w:t>
      </w:r>
    </w:p>
    <w:p w:rsidR="00C533B6" w:rsidRPr="00AA7EC6" w:rsidRDefault="00674EF5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 xml:space="preserve"> </w:t>
      </w:r>
      <w:r w:rsidR="00C533B6" w:rsidRPr="00AA7EC6">
        <w:rPr>
          <w:rFonts w:cs="Times New Roman"/>
          <w:sz w:val="26"/>
          <w:szCs w:val="26"/>
        </w:rPr>
        <w:t>______________________________________________________________</w:t>
      </w:r>
    </w:p>
    <w:p w:rsidR="00674EF5" w:rsidRPr="00AA7EC6" w:rsidRDefault="00674EF5" w:rsidP="00AA7EC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(за плату или бесплатно)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Срок аренды земельных уча</w:t>
      </w:r>
      <w:r w:rsidR="00674EF5" w:rsidRPr="00AA7EC6">
        <w:rPr>
          <w:rFonts w:cs="Times New Roman"/>
          <w:sz w:val="26"/>
          <w:szCs w:val="26"/>
        </w:rPr>
        <w:t>стков ___________________</w:t>
      </w:r>
      <w:r w:rsidRPr="00AA7EC6">
        <w:rPr>
          <w:rFonts w:cs="Times New Roman"/>
          <w:sz w:val="26"/>
          <w:szCs w:val="26"/>
        </w:rPr>
        <w:t>________________</w:t>
      </w:r>
    </w:p>
    <w:p w:rsidR="00674EF5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Обоснование размеров предоставляемых земельных участков _____________</w:t>
      </w:r>
      <w:r w:rsidR="00674EF5" w:rsidRPr="00AA7EC6">
        <w:rPr>
          <w:rFonts w:cs="Times New Roman"/>
          <w:sz w:val="26"/>
          <w:szCs w:val="26"/>
        </w:rPr>
        <w:t xml:space="preserve"> </w:t>
      </w:r>
      <w:r w:rsidRPr="00AA7EC6">
        <w:rPr>
          <w:rFonts w:cs="Times New Roman"/>
          <w:sz w:val="26"/>
          <w:szCs w:val="26"/>
        </w:rPr>
        <w:t>______________________________________________________________________________________</w:t>
      </w:r>
      <w:r w:rsidR="00796CC6" w:rsidRPr="00AA7EC6">
        <w:rPr>
          <w:rFonts w:cs="Times New Roman"/>
          <w:sz w:val="26"/>
          <w:szCs w:val="26"/>
        </w:rPr>
        <w:t>______________________________</w:t>
      </w:r>
      <w:r w:rsidRPr="00AA7EC6">
        <w:rPr>
          <w:rFonts w:cs="Times New Roman"/>
          <w:sz w:val="26"/>
          <w:szCs w:val="26"/>
        </w:rPr>
        <w:t>________________________</w:t>
      </w:r>
    </w:p>
    <w:p w:rsidR="00C533B6" w:rsidRPr="00AA7EC6" w:rsidRDefault="00674EF5" w:rsidP="00AA7EC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(число членов фермерского хозяйства, виды деятельности фермерского хозяйства)</w:t>
      </w:r>
    </w:p>
    <w:p w:rsidR="00C533B6" w:rsidRPr="00AA7EC6" w:rsidRDefault="00C533B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Предполагаемое местоположение земельн</w:t>
      </w:r>
      <w:r w:rsidR="00796CC6" w:rsidRPr="00AA7EC6">
        <w:rPr>
          <w:rFonts w:cs="Times New Roman"/>
          <w:sz w:val="26"/>
          <w:szCs w:val="26"/>
        </w:rPr>
        <w:t>ых участков ____________</w:t>
      </w:r>
      <w:r w:rsidRPr="00AA7EC6">
        <w:rPr>
          <w:rFonts w:cs="Times New Roman"/>
          <w:sz w:val="26"/>
          <w:szCs w:val="26"/>
        </w:rPr>
        <w:t>____</w:t>
      </w:r>
      <w:r w:rsidR="00796CC6" w:rsidRPr="00AA7EC6">
        <w:rPr>
          <w:rFonts w:cs="Times New Roman"/>
          <w:sz w:val="26"/>
          <w:szCs w:val="26"/>
        </w:rPr>
        <w:t xml:space="preserve"> </w:t>
      </w:r>
      <w:r w:rsidRPr="00AA7EC6">
        <w:rPr>
          <w:rFonts w:cs="Times New Roman"/>
          <w:sz w:val="26"/>
          <w:szCs w:val="26"/>
        </w:rPr>
        <w:t>_________________________________</w:t>
      </w:r>
      <w:r w:rsidR="00796CC6" w:rsidRPr="00AA7EC6">
        <w:rPr>
          <w:rFonts w:cs="Times New Roman"/>
          <w:sz w:val="26"/>
          <w:szCs w:val="26"/>
        </w:rPr>
        <w:t>______________________________</w:t>
      </w:r>
      <w:r w:rsidRPr="00AA7EC6">
        <w:rPr>
          <w:rFonts w:cs="Times New Roman"/>
          <w:sz w:val="26"/>
          <w:szCs w:val="26"/>
        </w:rPr>
        <w:t>______</w:t>
      </w:r>
    </w:p>
    <w:p w:rsidR="00334A97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334A97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Данные о заявителе:</w:t>
      </w:r>
    </w:p>
    <w:p w:rsidR="005C6854" w:rsidRPr="00AA7EC6" w:rsidRDefault="00334A97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 xml:space="preserve">1. </w:t>
      </w:r>
      <w:r w:rsidR="005C6854" w:rsidRPr="00AA7EC6">
        <w:rPr>
          <w:rFonts w:cs="Times New Roman"/>
          <w:sz w:val="26"/>
          <w:szCs w:val="26"/>
        </w:rPr>
        <w:t>Адрес регистрации по месту жительства (для физических лиц): _______________________________________________________________________</w:t>
      </w:r>
    </w:p>
    <w:p w:rsidR="00BA7990" w:rsidRPr="00AA7EC6" w:rsidRDefault="00796CC6" w:rsidP="00AA7E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t>2.</w:t>
      </w:r>
      <w:r w:rsidR="00BA7990" w:rsidRPr="00AA7EC6">
        <w:rPr>
          <w:rFonts w:cs="Times New Roman"/>
          <w:sz w:val="26"/>
          <w:szCs w:val="26"/>
        </w:rPr>
        <w:t xml:space="preserve"> Почтовые реквизиты: ____________________________________________</w:t>
      </w:r>
    </w:p>
    <w:p w:rsidR="00BA7990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3</w:t>
      </w:r>
      <w:r w:rsidR="005C6854" w:rsidRPr="00AA7EC6">
        <w:rPr>
          <w:rFonts w:ascii="Times New Roman" w:hAnsi="Times New Roman" w:cs="Times New Roman"/>
          <w:sz w:val="26"/>
          <w:szCs w:val="26"/>
        </w:rPr>
        <w:t>. ИНН: __________________________________________________________</w:t>
      </w:r>
    </w:p>
    <w:p w:rsidR="005C6854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4</w:t>
      </w:r>
      <w:r w:rsidR="005C6854" w:rsidRPr="00AA7EC6">
        <w:rPr>
          <w:rFonts w:ascii="Times New Roman" w:hAnsi="Times New Roman" w:cs="Times New Roman"/>
          <w:sz w:val="26"/>
          <w:szCs w:val="26"/>
        </w:rPr>
        <w:t>. ОГР</w:t>
      </w:r>
      <w:r w:rsidR="00C84F3C" w:rsidRPr="00AA7EC6">
        <w:rPr>
          <w:rFonts w:ascii="Times New Roman" w:hAnsi="Times New Roman" w:cs="Times New Roman"/>
          <w:sz w:val="26"/>
          <w:szCs w:val="26"/>
        </w:rPr>
        <w:t>Н</w:t>
      </w:r>
      <w:r w:rsidR="005C6854" w:rsidRPr="00AA7EC6">
        <w:rPr>
          <w:rFonts w:ascii="Times New Roman" w:hAnsi="Times New Roman" w:cs="Times New Roman"/>
          <w:sz w:val="26"/>
          <w:szCs w:val="26"/>
        </w:rPr>
        <w:t>ИП: _____________________________________________________</w:t>
      </w:r>
    </w:p>
    <w:p w:rsidR="005C6854" w:rsidRPr="00AA7EC6" w:rsidRDefault="00796CC6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5</w:t>
      </w:r>
      <w:r w:rsidR="005C6854" w:rsidRPr="00AA7EC6">
        <w:rPr>
          <w:rFonts w:ascii="Times New Roman" w:hAnsi="Times New Roman" w:cs="Times New Roman"/>
          <w:sz w:val="26"/>
          <w:szCs w:val="26"/>
        </w:rPr>
        <w:t>. Дата государственной регистрации: ________________________________</w:t>
      </w:r>
    </w:p>
    <w:p w:rsidR="005C6854" w:rsidRPr="00AA7EC6" w:rsidRDefault="005C6854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AA7EC6" w:rsidRDefault="005C6854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 xml:space="preserve">К заявлению приложены следующие документы: </w:t>
      </w:r>
    </w:p>
    <w:p w:rsidR="005C6854" w:rsidRPr="00AA7EC6" w:rsidRDefault="005C6854" w:rsidP="00AA7E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A7990" w:rsidRPr="00AA7EC6" w:rsidRDefault="00BA7990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7EC6">
        <w:rPr>
          <w:rFonts w:ascii="Times New Roman" w:hAnsi="Times New Roman" w:cs="Times New Roman"/>
          <w:b/>
          <w:sz w:val="26"/>
          <w:szCs w:val="26"/>
        </w:rPr>
        <w:t xml:space="preserve">Способ направления результата/ответа 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(лично, уполномоченному лицу, почтовым отправлением,</w:t>
      </w:r>
      <w:r w:rsidR="00E1318F" w:rsidRPr="00AA7EC6">
        <w:rPr>
          <w:rFonts w:ascii="Times New Roman" w:hAnsi="Times New Roman" w:cs="Times New Roman"/>
          <w:sz w:val="26"/>
          <w:szCs w:val="26"/>
        </w:rPr>
        <w:t xml:space="preserve"> через МФЦ</w:t>
      </w:r>
      <w:r w:rsidRPr="00AA7EC6">
        <w:rPr>
          <w:rFonts w:ascii="Times New Roman" w:hAnsi="Times New Roman" w:cs="Times New Roman"/>
          <w:sz w:val="26"/>
          <w:szCs w:val="26"/>
        </w:rPr>
        <w:t>)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  <w:r w:rsidR="00620129" w:rsidRPr="00AA7EC6">
        <w:rPr>
          <w:rFonts w:ascii="Times New Roman" w:hAnsi="Times New Roman" w:cs="Times New Roman"/>
          <w:sz w:val="26"/>
          <w:szCs w:val="26"/>
        </w:rPr>
        <w:t>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1) (если в поле «Способ направления результата/ответа» выбран вариант «уполномоченному лицу»):</w:t>
      </w:r>
    </w:p>
    <w:p w:rsidR="00FD5672" w:rsidRPr="00AA7EC6" w:rsidRDefault="0062012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Ф.И.О. (полностью) 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</w:p>
    <w:p w:rsidR="00FD5672" w:rsidRPr="00AA7EC6" w:rsidRDefault="00620129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Документ _______________________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</w:t>
      </w:r>
      <w:r w:rsidRPr="00AA7EC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A7EC6">
        <w:rPr>
          <w:rFonts w:ascii="Times New Roman" w:hAnsi="Times New Roman" w:cs="Times New Roman"/>
          <w:sz w:val="26"/>
          <w:szCs w:val="26"/>
        </w:rPr>
        <w:t>серия ______</w:t>
      </w:r>
      <w:r w:rsidRPr="00AA7EC6">
        <w:rPr>
          <w:rFonts w:ascii="Times New Roman" w:hAnsi="Times New Roman" w:cs="Times New Roman"/>
          <w:sz w:val="26"/>
          <w:szCs w:val="26"/>
        </w:rPr>
        <w:t>__</w:t>
      </w:r>
      <w:r w:rsidR="00FD5672" w:rsidRPr="00AA7EC6">
        <w:rPr>
          <w:rFonts w:ascii="Times New Roman" w:hAnsi="Times New Roman" w:cs="Times New Roman"/>
          <w:sz w:val="26"/>
          <w:szCs w:val="26"/>
        </w:rPr>
        <w:t xml:space="preserve">__   № </w:t>
      </w:r>
      <w:r w:rsidRPr="00AA7EC6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FD5672" w:rsidRPr="00AA7EC6">
        <w:rPr>
          <w:rFonts w:ascii="Times New Roman" w:hAnsi="Times New Roman" w:cs="Times New Roman"/>
          <w:sz w:val="26"/>
          <w:szCs w:val="26"/>
        </w:rPr>
        <w:t xml:space="preserve">   Дата выдачи ____________________</w:t>
      </w:r>
      <w:r w:rsidRPr="00AA7EC6">
        <w:rPr>
          <w:rFonts w:ascii="Times New Roman" w:hAnsi="Times New Roman" w:cs="Times New Roman"/>
          <w:sz w:val="26"/>
          <w:szCs w:val="26"/>
        </w:rPr>
        <w:t xml:space="preserve"> </w:t>
      </w:r>
      <w:r w:rsidR="00FD5672" w:rsidRPr="00AA7EC6">
        <w:rPr>
          <w:rFonts w:ascii="Times New Roman" w:hAnsi="Times New Roman" w:cs="Times New Roman"/>
          <w:sz w:val="26"/>
          <w:szCs w:val="26"/>
        </w:rPr>
        <w:tab/>
        <w:t>Выдан______________</w:t>
      </w:r>
      <w:r w:rsidRPr="00AA7EC6">
        <w:rPr>
          <w:rFonts w:ascii="Times New Roman" w:hAnsi="Times New Roman" w:cs="Times New Roman"/>
          <w:sz w:val="26"/>
          <w:szCs w:val="26"/>
        </w:rPr>
        <w:t>__________________ 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______</w:t>
      </w: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FD5672" w:rsidRPr="00AA7EC6">
        <w:rPr>
          <w:rFonts w:ascii="Times New Roman" w:hAnsi="Times New Roman" w:cs="Times New Roman"/>
          <w:sz w:val="26"/>
          <w:szCs w:val="26"/>
        </w:rPr>
        <w:t>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контактный телефон: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реквизиты доверенности (при наличии доверенности):</w:t>
      </w:r>
      <w:r w:rsidRPr="00AA7EC6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ab/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AA7EC6">
        <w:rPr>
          <w:rFonts w:ascii="Times New Roman" w:hAnsi="Times New Roman" w:cs="Times New Roman"/>
          <w:sz w:val="26"/>
          <w:szCs w:val="26"/>
        </w:rPr>
        <w:t>)</w:t>
      </w:r>
      <w:r w:rsidRPr="00AA7EC6">
        <w:rPr>
          <w:rFonts w:ascii="Times New Roman" w:hAnsi="Times New Roman" w:cs="Times New Roman"/>
          <w:sz w:val="26"/>
          <w:szCs w:val="26"/>
        </w:rPr>
        <w:t>: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D5672" w:rsidRPr="00AA7EC6" w:rsidRDefault="00FD5672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854" w:rsidRPr="00AA7EC6" w:rsidRDefault="00FD5672" w:rsidP="00AA7EC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 xml:space="preserve"> </w:t>
      </w:r>
      <w:r w:rsidR="005C6854" w:rsidRPr="00AA7EC6">
        <w:rPr>
          <w:rFonts w:ascii="Times New Roman" w:hAnsi="Times New Roman" w:cs="Times New Roman"/>
          <w:sz w:val="26"/>
          <w:szCs w:val="26"/>
        </w:rPr>
        <w:t xml:space="preserve">«____» ________________ ______ </w:t>
      </w:r>
      <w:proofErr w:type="gramStart"/>
      <w:r w:rsidR="005C6854" w:rsidRPr="00AA7EC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C6854" w:rsidRPr="00AA7EC6">
        <w:rPr>
          <w:rFonts w:ascii="Times New Roman" w:hAnsi="Times New Roman" w:cs="Times New Roman"/>
          <w:sz w:val="26"/>
          <w:szCs w:val="26"/>
        </w:rPr>
        <w:t>.  _______________________________________</w:t>
      </w:r>
    </w:p>
    <w:p w:rsidR="005C6854" w:rsidRPr="00AA7EC6" w:rsidRDefault="005C6854" w:rsidP="00AA7EC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A7EC6">
        <w:rPr>
          <w:rFonts w:ascii="Times New Roman" w:hAnsi="Times New Roman" w:cs="Times New Roman"/>
          <w:sz w:val="26"/>
          <w:szCs w:val="26"/>
        </w:rPr>
        <w:t xml:space="preserve">(дата)                   </w:t>
      </w:r>
      <w:r w:rsidR="00796CC6" w:rsidRPr="00AA7EC6">
        <w:rPr>
          <w:rFonts w:ascii="Times New Roman" w:hAnsi="Times New Roman" w:cs="Times New Roman"/>
          <w:sz w:val="26"/>
          <w:szCs w:val="26"/>
        </w:rPr>
        <w:t>(подпись заявителя</w:t>
      </w:r>
      <w:r w:rsidRPr="00AA7EC6">
        <w:rPr>
          <w:rFonts w:ascii="Times New Roman" w:hAnsi="Times New Roman" w:cs="Times New Roman"/>
          <w:sz w:val="26"/>
          <w:szCs w:val="26"/>
        </w:rPr>
        <w:t>)</w:t>
      </w:r>
    </w:p>
    <w:p w:rsidR="005C6854" w:rsidRPr="00AA7EC6" w:rsidRDefault="005C6854" w:rsidP="00AA7E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93A" w:rsidRPr="00AA7EC6" w:rsidRDefault="00A4093A" w:rsidP="00AA7EC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A4093A" w:rsidRPr="00AA7EC6" w:rsidRDefault="00A4093A" w:rsidP="00AA7EC6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6"/>
          <w:szCs w:val="26"/>
        </w:rPr>
      </w:pPr>
    </w:p>
    <w:p w:rsidR="00C3633D" w:rsidRPr="00AA7EC6" w:rsidRDefault="00C3633D" w:rsidP="00AA7EC6">
      <w:pPr>
        <w:spacing w:line="240" w:lineRule="auto"/>
        <w:ind w:firstLine="709"/>
        <w:jc w:val="both"/>
        <w:rPr>
          <w:rFonts w:cs="Times New Roman"/>
          <w:sz w:val="26"/>
          <w:szCs w:val="26"/>
        </w:rPr>
      </w:pPr>
      <w:r w:rsidRPr="00AA7EC6">
        <w:rPr>
          <w:rFonts w:cs="Times New Roman"/>
          <w:sz w:val="26"/>
          <w:szCs w:val="26"/>
        </w:rPr>
        <w:br w:type="page"/>
      </w:r>
    </w:p>
    <w:p w:rsidR="00C3633D" w:rsidRPr="00AA7EC6" w:rsidRDefault="007A6DFD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lastRenderedPageBreak/>
        <w:t xml:space="preserve">Приложение </w:t>
      </w:r>
      <w:r w:rsidR="002E642D" w:rsidRPr="00AA7EC6">
        <w:rPr>
          <w:rFonts w:cs="Times New Roman"/>
          <w:szCs w:val="28"/>
        </w:rPr>
        <w:t xml:space="preserve">№ </w:t>
      </w:r>
      <w:r w:rsidRPr="00AA7EC6">
        <w:rPr>
          <w:rFonts w:cs="Times New Roman"/>
          <w:szCs w:val="28"/>
        </w:rPr>
        <w:t>3</w:t>
      </w:r>
    </w:p>
    <w:p w:rsidR="00C3633D" w:rsidRPr="00AA7EC6" w:rsidRDefault="00C3633D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к административному регламенту</w:t>
      </w:r>
    </w:p>
    <w:p w:rsidR="00C3633D" w:rsidRPr="00AA7EC6" w:rsidRDefault="00C3633D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предоставления муниципальной услуги</w:t>
      </w:r>
    </w:p>
    <w:p w:rsidR="00442C29" w:rsidRPr="00AA7EC6" w:rsidRDefault="002E642D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AA7EC6">
        <w:rPr>
          <w:rFonts w:cs="Times New Roman"/>
          <w:szCs w:val="28"/>
        </w:rPr>
        <w:t>«Предоставление земельных участков, находящихся в собственности муниципального образования, и земель, государственная собственность на которые не разграничена, для создания фермерского хозяйства и осуществления его деятельности»</w:t>
      </w:r>
    </w:p>
    <w:p w:rsidR="00281066" w:rsidRPr="00AA7EC6" w:rsidRDefault="00281066" w:rsidP="00AA7EC6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AA7EC6" w:rsidRDefault="00C3633D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AA7EC6" w:rsidRDefault="00C3633D" w:rsidP="00AA7EC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7EC6">
        <w:rPr>
          <w:rFonts w:ascii="Times New Roman" w:hAnsi="Times New Roman" w:cs="Times New Roman"/>
          <w:sz w:val="28"/>
          <w:szCs w:val="28"/>
        </w:rPr>
        <w:t>ПРЕД</w:t>
      </w:r>
      <w:r w:rsidR="006F488B" w:rsidRPr="00AA7EC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C3633D" w:rsidRPr="00AA7EC6" w:rsidRDefault="00591A7F" w:rsidP="00AA7E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.25pt;margin-top:17.55pt;width:450.3pt;height:592.4pt;z-index:251658240;mso-position-horizontal-relative:text;mso-position-vertical-relative:text" wrapcoords="-50 0 -50 21554 21600 21554 21600 0 -50 0">
            <v:imagedata r:id="rId13" o:title=""/>
            <w10:wrap type="tight"/>
          </v:shape>
          <o:OLEObject Type="Embed" ProgID="PowerPoint.Slide.12" ShapeID="_x0000_s1028" DrawAspect="Content" ObjectID="_1502714135" r:id="rId14"/>
        </w:pict>
      </w:r>
    </w:p>
    <w:sectPr w:rsidR="00C3633D" w:rsidRPr="00AA7EC6" w:rsidSect="00F66AD1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8"/>
  </w:num>
  <w:num w:numId="28">
    <w:abstractNumId w:val="12"/>
  </w:num>
  <w:num w:numId="29">
    <w:abstractNumId w:val="16"/>
  </w:num>
  <w:num w:numId="30">
    <w:abstractNumId w:val="9"/>
  </w:num>
  <w:num w:numId="31">
    <w:abstractNumId w:val="25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733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4C9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0AB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2FA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588B"/>
    <w:rsid w:val="000B69E5"/>
    <w:rsid w:val="000B6A46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C59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D7757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658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1E7D"/>
    <w:rsid w:val="00102128"/>
    <w:rsid w:val="0010251A"/>
    <w:rsid w:val="00102BCF"/>
    <w:rsid w:val="00103F59"/>
    <w:rsid w:val="00103F5D"/>
    <w:rsid w:val="0010406B"/>
    <w:rsid w:val="001043F2"/>
    <w:rsid w:val="0010441F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5035"/>
    <w:rsid w:val="0012624B"/>
    <w:rsid w:val="0012653F"/>
    <w:rsid w:val="0012686C"/>
    <w:rsid w:val="00126B61"/>
    <w:rsid w:val="00126C8F"/>
    <w:rsid w:val="00126DE5"/>
    <w:rsid w:val="00127143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4A5E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4D6"/>
    <w:rsid w:val="00164CC4"/>
    <w:rsid w:val="00165EB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5EC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133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066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E642D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45C7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39B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5AC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65AF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6E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4F05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1BF9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6643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576"/>
    <w:rsid w:val="00587D50"/>
    <w:rsid w:val="005910B8"/>
    <w:rsid w:val="00591A7F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5E1"/>
    <w:rsid w:val="005A5A74"/>
    <w:rsid w:val="005A6559"/>
    <w:rsid w:val="005A6AE1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927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4D93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0E1B"/>
    <w:rsid w:val="00672686"/>
    <w:rsid w:val="00672CE1"/>
    <w:rsid w:val="00673BD7"/>
    <w:rsid w:val="00673F35"/>
    <w:rsid w:val="00674BC6"/>
    <w:rsid w:val="00674EF5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1EEE"/>
    <w:rsid w:val="006A3DF9"/>
    <w:rsid w:val="006A46AD"/>
    <w:rsid w:val="006A5251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9C2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6CC6"/>
    <w:rsid w:val="0079731D"/>
    <w:rsid w:val="00797A6E"/>
    <w:rsid w:val="007A001D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5447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694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5DD0"/>
    <w:rsid w:val="0088662C"/>
    <w:rsid w:val="0088777F"/>
    <w:rsid w:val="00887A6B"/>
    <w:rsid w:val="0089075C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0B6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8F717B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07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C8D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1CE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4079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48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94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6C66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A7EC6"/>
    <w:rsid w:val="00AB05D5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EE2"/>
    <w:rsid w:val="00AE6FDF"/>
    <w:rsid w:val="00AE768B"/>
    <w:rsid w:val="00AE7AA2"/>
    <w:rsid w:val="00AE7B69"/>
    <w:rsid w:val="00AF13E9"/>
    <w:rsid w:val="00AF151F"/>
    <w:rsid w:val="00AF1CCD"/>
    <w:rsid w:val="00AF1CDF"/>
    <w:rsid w:val="00AF2C30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480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2098"/>
    <w:rsid w:val="00B826FB"/>
    <w:rsid w:val="00B82D7D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605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3B6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958"/>
    <w:rsid w:val="00C67A13"/>
    <w:rsid w:val="00C7008F"/>
    <w:rsid w:val="00C70760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5E68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4FE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6990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0F58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7B3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5A3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67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05AE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006"/>
    <w:rsid w:val="00DD0682"/>
    <w:rsid w:val="00DD0EB4"/>
    <w:rsid w:val="00DD121E"/>
    <w:rsid w:val="00DD1AF8"/>
    <w:rsid w:val="00DD2558"/>
    <w:rsid w:val="00DD2BDD"/>
    <w:rsid w:val="00DD3265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AD4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2FF3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20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5E6A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AD1"/>
    <w:rsid w:val="00F66BFB"/>
    <w:rsid w:val="00F678C5"/>
    <w:rsid w:val="00F67B34"/>
    <w:rsid w:val="00F7004F"/>
    <w:rsid w:val="00F713F9"/>
    <w:rsid w:val="00F71E18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4C91"/>
    <w:rsid w:val="00FC507F"/>
    <w:rsid w:val="00FC5741"/>
    <w:rsid w:val="00FC5C91"/>
    <w:rsid w:val="00FC6ED0"/>
    <w:rsid w:val="00FC7178"/>
    <w:rsid w:val="00FD231F"/>
    <w:rsid w:val="00FD26ED"/>
    <w:rsid w:val="00FD277F"/>
    <w:rsid w:val="00FD2FF4"/>
    <w:rsid w:val="00FD3AA7"/>
    <w:rsid w:val="00FD43C5"/>
    <w:rsid w:val="00FD4E20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6EE2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AE6EE2"/>
  </w:style>
  <w:style w:type="paragraph" w:styleId="af7">
    <w:name w:val="No Spacing"/>
    <w:uiPriority w:val="1"/>
    <w:qFormat/>
    <w:rsid w:val="00AE6E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D65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AE6EE2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AE6EE2"/>
  </w:style>
  <w:style w:type="paragraph" w:styleId="af7">
    <w:name w:val="No Spacing"/>
    <w:uiPriority w:val="1"/>
    <w:qFormat/>
    <w:rsid w:val="00AE6EE2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8">
    <w:name w:val="Знак Знак Знак Знак Знак Знак Знак Знак Знак Знак"/>
    <w:basedOn w:val="a"/>
    <w:rsid w:val="00D657B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C:\WINWORD\CLIPART\KOMI_GER.WMF" TargetMode="External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FDFE170A668817C995477446F36577F4A652AFB515D1BB82025EB5BFZDp5K" TargetMode="External"/><Relationship Id="rId14" Type="http://schemas.openxmlformats.org/officeDocument/2006/relationships/package" Target="embeddings/______Microsoft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11321</Words>
  <Characters>64533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12</cp:revision>
  <cp:lastPrinted>2014-12-08T15:45:00Z</cp:lastPrinted>
  <dcterms:created xsi:type="dcterms:W3CDTF">2015-03-23T11:34:00Z</dcterms:created>
  <dcterms:modified xsi:type="dcterms:W3CDTF">2015-09-02T11:49:00Z</dcterms:modified>
</cp:coreProperties>
</file>