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84" w:rsidRDefault="00BF4D84" w:rsidP="00BF4D84">
      <w:pPr>
        <w:jc w:val="right"/>
      </w:pPr>
    </w:p>
    <w:tbl>
      <w:tblPr>
        <w:tblW w:w="9240" w:type="dxa"/>
        <w:jc w:val="center"/>
        <w:tblInd w:w="460" w:type="dxa"/>
        <w:tblLayout w:type="fixed"/>
        <w:tblCellMar>
          <w:left w:w="70" w:type="dxa"/>
          <w:right w:w="70" w:type="dxa"/>
        </w:tblCellMar>
        <w:tblLook w:val="04A0" w:firstRow="1" w:lastRow="0" w:firstColumn="1" w:lastColumn="0" w:noHBand="0" w:noVBand="1"/>
      </w:tblPr>
      <w:tblGrid>
        <w:gridCol w:w="2921"/>
        <w:gridCol w:w="2745"/>
        <w:gridCol w:w="3574"/>
      </w:tblGrid>
      <w:tr w:rsidR="00BF4D84" w:rsidTr="00BF4D84">
        <w:trPr>
          <w:jc w:val="center"/>
        </w:trPr>
        <w:tc>
          <w:tcPr>
            <w:tcW w:w="2921" w:type="dxa"/>
            <w:hideMark/>
          </w:tcPr>
          <w:p w:rsidR="00BF4D84" w:rsidRDefault="00BF4D84">
            <w:pPr>
              <w:spacing w:line="276" w:lineRule="auto"/>
              <w:jc w:val="center"/>
              <w:rPr>
                <w:lang w:eastAsia="en-US"/>
              </w:rPr>
            </w:pPr>
            <w:r>
              <w:rPr>
                <w:lang w:eastAsia="en-US"/>
              </w:rPr>
              <w:t xml:space="preserve">                                                                    </w:t>
            </w:r>
          </w:p>
          <w:p w:rsidR="00BF4D84" w:rsidRDefault="00BF4D84">
            <w:pPr>
              <w:spacing w:line="276" w:lineRule="auto"/>
              <w:jc w:val="center"/>
              <w:rPr>
                <w:lang w:eastAsia="en-US"/>
              </w:rPr>
            </w:pPr>
            <w:r>
              <w:rPr>
                <w:lang w:eastAsia="en-US"/>
              </w:rPr>
              <w:t xml:space="preserve">«Кажым» </w:t>
            </w:r>
            <w:proofErr w:type="spellStart"/>
            <w:r>
              <w:rPr>
                <w:lang w:eastAsia="en-US"/>
              </w:rPr>
              <w:t>сикт</w:t>
            </w:r>
            <w:proofErr w:type="spellEnd"/>
          </w:p>
          <w:p w:rsidR="00BF4D84" w:rsidRDefault="00BF4D84">
            <w:pPr>
              <w:spacing w:line="276" w:lineRule="auto"/>
              <w:jc w:val="center"/>
              <w:rPr>
                <w:lang w:eastAsia="en-US"/>
              </w:rPr>
            </w:pPr>
            <w:proofErr w:type="spellStart"/>
            <w:r>
              <w:rPr>
                <w:lang w:eastAsia="en-US"/>
              </w:rPr>
              <w:t>овмöдчöминса</w:t>
            </w:r>
            <w:proofErr w:type="spellEnd"/>
            <w:r>
              <w:rPr>
                <w:lang w:eastAsia="en-US"/>
              </w:rPr>
              <w:t xml:space="preserve"> </w:t>
            </w:r>
          </w:p>
          <w:p w:rsidR="00BF4D84" w:rsidRDefault="00BF4D84">
            <w:pPr>
              <w:spacing w:line="276" w:lineRule="auto"/>
              <w:jc w:val="center"/>
              <w:rPr>
                <w:lang w:eastAsia="en-US"/>
              </w:rPr>
            </w:pPr>
            <w:proofErr w:type="spellStart"/>
            <w:proofErr w:type="gramStart"/>
            <w:r>
              <w:rPr>
                <w:lang w:eastAsia="en-US"/>
              </w:rPr>
              <w:t>Сöвет</w:t>
            </w:r>
            <w:proofErr w:type="spellEnd"/>
            <w:proofErr w:type="gramEnd"/>
          </w:p>
        </w:tc>
        <w:tc>
          <w:tcPr>
            <w:tcW w:w="2745" w:type="dxa"/>
          </w:tcPr>
          <w:p w:rsidR="00BF4D84" w:rsidRDefault="00BF4D84">
            <w:pPr>
              <w:spacing w:line="276" w:lineRule="auto"/>
              <w:jc w:val="center"/>
              <w:rPr>
                <w:lang w:eastAsia="en-US"/>
              </w:rPr>
            </w:pPr>
          </w:p>
          <w:p w:rsidR="00BF4D84" w:rsidRDefault="00BF4D84">
            <w:pPr>
              <w:spacing w:line="276" w:lineRule="auto"/>
              <w:jc w:val="center"/>
              <w:rPr>
                <w:lang w:eastAsia="en-US"/>
              </w:rPr>
            </w:pPr>
            <w:r>
              <w:rPr>
                <w:noProof/>
              </w:rPr>
              <w:drawing>
                <wp:inline distT="0" distB="0" distL="0" distR="0" wp14:anchorId="255FCB58" wp14:editId="6708C12A">
                  <wp:extent cx="818515" cy="893445"/>
                  <wp:effectExtent l="0" t="0" r="635" b="1905"/>
                  <wp:docPr id="1" name="Рисунок 1" descr="C:\Users\Администратор\Рабочий стол\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Рабочий стол\Application Data\Application Data\Microsoft\WINDOWS\Application Data\Microsoft\WINWORD\CLIPART\KOMI_GER.WM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18515" cy="893445"/>
                          </a:xfrm>
                          <a:prstGeom prst="rect">
                            <a:avLst/>
                          </a:prstGeom>
                          <a:noFill/>
                          <a:ln>
                            <a:noFill/>
                          </a:ln>
                        </pic:spPr>
                      </pic:pic>
                    </a:graphicData>
                  </a:graphic>
                </wp:inline>
              </w:drawing>
            </w:r>
          </w:p>
        </w:tc>
        <w:tc>
          <w:tcPr>
            <w:tcW w:w="3574" w:type="dxa"/>
            <w:hideMark/>
          </w:tcPr>
          <w:p w:rsidR="00BF4D84" w:rsidRDefault="00BF4D84">
            <w:pPr>
              <w:spacing w:line="276" w:lineRule="auto"/>
              <w:jc w:val="center"/>
              <w:rPr>
                <w:lang w:eastAsia="en-US"/>
              </w:rPr>
            </w:pPr>
            <w:r>
              <w:rPr>
                <w:lang w:eastAsia="en-US"/>
              </w:rPr>
              <w:t xml:space="preserve">                          </w:t>
            </w:r>
          </w:p>
          <w:p w:rsidR="00BF4D84" w:rsidRDefault="00BF4D84">
            <w:pPr>
              <w:spacing w:line="276" w:lineRule="auto"/>
              <w:jc w:val="center"/>
              <w:rPr>
                <w:lang w:eastAsia="en-US"/>
              </w:rPr>
            </w:pPr>
            <w:r>
              <w:rPr>
                <w:lang w:eastAsia="en-US"/>
              </w:rPr>
              <w:t>Совет</w:t>
            </w:r>
          </w:p>
          <w:p w:rsidR="00BF4D84" w:rsidRDefault="00BF4D84">
            <w:pPr>
              <w:spacing w:line="276" w:lineRule="auto"/>
              <w:jc w:val="center"/>
              <w:rPr>
                <w:lang w:eastAsia="en-US"/>
              </w:rPr>
            </w:pPr>
            <w:r>
              <w:rPr>
                <w:lang w:eastAsia="en-US"/>
              </w:rPr>
              <w:t xml:space="preserve">сельского поселения </w:t>
            </w:r>
          </w:p>
          <w:p w:rsidR="00BF4D84" w:rsidRDefault="00BF4D84">
            <w:pPr>
              <w:spacing w:line="276" w:lineRule="auto"/>
              <w:jc w:val="center"/>
              <w:rPr>
                <w:lang w:eastAsia="en-US"/>
              </w:rPr>
            </w:pPr>
            <w:r>
              <w:rPr>
                <w:lang w:eastAsia="en-US"/>
              </w:rPr>
              <w:t>«Кажым»</w:t>
            </w:r>
          </w:p>
        </w:tc>
      </w:tr>
    </w:tbl>
    <w:p w:rsidR="00BF4D84" w:rsidRDefault="00BF4D84" w:rsidP="00BF4D84">
      <w:pPr>
        <w:pStyle w:val="ConsTitle"/>
        <w:widowControl/>
        <w:jc w:val="center"/>
        <w:rPr>
          <w:b w:val="0"/>
          <w:sz w:val="24"/>
          <w:szCs w:val="24"/>
        </w:rPr>
      </w:pPr>
    </w:p>
    <w:p w:rsidR="00BF4D84" w:rsidRDefault="00BF4D84" w:rsidP="00BF4D84">
      <w:pPr>
        <w:pStyle w:val="ConsTitle"/>
        <w:widowControl/>
        <w:ind w:firstLine="708"/>
        <w:outlineLvl w:val="0"/>
        <w:rPr>
          <w:rFonts w:ascii="Times New Roman" w:hAnsi="Times New Roman"/>
          <w:sz w:val="24"/>
          <w:szCs w:val="24"/>
        </w:rPr>
      </w:pPr>
      <w:r>
        <w:rPr>
          <w:rFonts w:ascii="Times New Roman" w:hAnsi="Times New Roman"/>
          <w:b w:val="0"/>
          <w:sz w:val="24"/>
          <w:szCs w:val="24"/>
        </w:rPr>
        <w:t xml:space="preserve">                                                  </w:t>
      </w:r>
      <w:r>
        <w:rPr>
          <w:rFonts w:ascii="Times New Roman" w:hAnsi="Times New Roman"/>
          <w:sz w:val="24"/>
          <w:szCs w:val="24"/>
        </w:rPr>
        <w:t>ПОМШУÖМ</w:t>
      </w:r>
    </w:p>
    <w:p w:rsidR="00BF4D84" w:rsidRDefault="00BF4D84" w:rsidP="00BF4D84">
      <w:pPr>
        <w:pStyle w:val="ConsTitle"/>
        <w:widowControl/>
        <w:outlineLvl w:val="0"/>
        <w:rPr>
          <w:b w:val="0"/>
          <w:sz w:val="24"/>
          <w:szCs w:val="24"/>
        </w:rPr>
      </w:pPr>
      <w:r>
        <w:rPr>
          <w:rFonts w:ascii="Times New Roman" w:hAnsi="Times New Roman"/>
          <w:sz w:val="24"/>
          <w:szCs w:val="24"/>
        </w:rPr>
        <w:t xml:space="preserve">                                                                РЕШЕНИЕ</w:t>
      </w:r>
    </w:p>
    <w:p w:rsidR="00BF4D84" w:rsidRDefault="00BF4D84" w:rsidP="00BF4D84">
      <w:pPr>
        <w:pStyle w:val="ConsTitle"/>
        <w:widowControl/>
        <w:jc w:val="center"/>
        <w:rPr>
          <w:b w:val="0"/>
          <w:sz w:val="24"/>
          <w:szCs w:val="24"/>
        </w:rPr>
      </w:pPr>
    </w:p>
    <w:p w:rsidR="00BF4D84" w:rsidRDefault="00CF184E" w:rsidP="00BF4D84">
      <w:pPr>
        <w:jc w:val="right"/>
      </w:pPr>
      <w:r>
        <w:rPr>
          <w:u w:val="single"/>
        </w:rPr>
        <w:t>1</w:t>
      </w:r>
      <w:r w:rsidR="00322B61">
        <w:rPr>
          <w:u w:val="single"/>
        </w:rPr>
        <w:t xml:space="preserve">1 ноября </w:t>
      </w:r>
      <w:r w:rsidR="00BF4D84">
        <w:rPr>
          <w:u w:val="single"/>
        </w:rPr>
        <w:t xml:space="preserve"> 2016 г</w:t>
      </w:r>
      <w:r w:rsidR="00BF4D84">
        <w:t xml:space="preserve"> </w:t>
      </w:r>
      <w:r w:rsidR="00BF4D84">
        <w:rPr>
          <w:b/>
        </w:rPr>
        <w:t xml:space="preserve">                      </w:t>
      </w:r>
      <w:r w:rsidR="00BF4D84">
        <w:rPr>
          <w:b/>
        </w:rPr>
        <w:tab/>
      </w:r>
      <w:r w:rsidR="00BF4D84">
        <w:rPr>
          <w:b/>
        </w:rPr>
        <w:tab/>
        <w:t xml:space="preserve">                                                                     </w:t>
      </w:r>
      <w:r w:rsidR="00BF4D84">
        <w:t>№</w:t>
      </w:r>
      <w:r w:rsidR="00BF4D84">
        <w:rPr>
          <w:b/>
        </w:rPr>
        <w:t xml:space="preserve">  </w:t>
      </w:r>
      <w:r w:rsidR="00BF4D84">
        <w:t>І-</w:t>
      </w:r>
      <w:r>
        <w:t>4/1</w:t>
      </w:r>
      <w:r w:rsidR="00BA2D55">
        <w:t>9</w:t>
      </w:r>
    </w:p>
    <w:p w:rsidR="00BF4D84" w:rsidRDefault="00BF4D84" w:rsidP="00BF4D84">
      <w:pPr>
        <w:pStyle w:val="ConsTitle"/>
        <w:widowControl/>
        <w:rPr>
          <w:rFonts w:ascii="Times New Roman" w:hAnsi="Times New Roman"/>
          <w:b w:val="0"/>
          <w:sz w:val="24"/>
          <w:szCs w:val="24"/>
          <w:u w:val="single"/>
        </w:rPr>
      </w:pPr>
    </w:p>
    <w:p w:rsidR="00BF4D84" w:rsidRDefault="00BF4D84" w:rsidP="00BF4D84">
      <w:pPr>
        <w:pStyle w:val="ConsTitle"/>
        <w:widowControl/>
        <w:rPr>
          <w:rFonts w:ascii="Times New Roman" w:hAnsi="Times New Roman"/>
        </w:rPr>
      </w:pPr>
      <w:r>
        <w:rPr>
          <w:rFonts w:ascii="Times New Roman" w:hAnsi="Times New Roman"/>
          <w:b w:val="0"/>
          <w:sz w:val="24"/>
          <w:szCs w:val="24"/>
        </w:rPr>
        <w:t xml:space="preserve">                                                        </w:t>
      </w:r>
      <w:r>
        <w:rPr>
          <w:rFonts w:ascii="Times New Roman" w:hAnsi="Times New Roman"/>
          <w:b w:val="0"/>
        </w:rPr>
        <w:t xml:space="preserve"> </w:t>
      </w:r>
      <w:r>
        <w:rPr>
          <w:rFonts w:ascii="Times New Roman" w:hAnsi="Times New Roman"/>
          <w:sz w:val="24"/>
        </w:rPr>
        <w:t>пст. Кажым  Республика Коми</w:t>
      </w:r>
    </w:p>
    <w:p w:rsidR="00BF4D84" w:rsidRDefault="00BF4D84" w:rsidP="00BF4D84">
      <w:pPr>
        <w:pStyle w:val="ConsTitle"/>
        <w:widowControl/>
        <w:rPr>
          <w:rFonts w:ascii="Times New Roman" w:hAnsi="Times New Roman"/>
          <w:b w:val="0"/>
          <w:sz w:val="24"/>
          <w:szCs w:val="24"/>
        </w:rPr>
      </w:pPr>
    </w:p>
    <w:p w:rsidR="00BF4D84" w:rsidRDefault="00BF4D84" w:rsidP="00C22C0A">
      <w:pPr>
        <w:pStyle w:val="ConsTitle"/>
        <w:widowControl/>
        <w:jc w:val="center"/>
        <w:rPr>
          <w:rFonts w:ascii="Times New Roman" w:hAnsi="Times New Roman"/>
          <w:sz w:val="24"/>
          <w:szCs w:val="24"/>
        </w:rPr>
      </w:pPr>
      <w:r>
        <w:rPr>
          <w:rFonts w:ascii="Times New Roman" w:hAnsi="Times New Roman"/>
          <w:sz w:val="24"/>
          <w:szCs w:val="24"/>
        </w:rPr>
        <w:t>«</w:t>
      </w:r>
      <w:r w:rsidR="00322B61">
        <w:rPr>
          <w:rFonts w:ascii="Times New Roman" w:hAnsi="Times New Roman"/>
          <w:sz w:val="24"/>
          <w:szCs w:val="24"/>
        </w:rPr>
        <w:t xml:space="preserve">О </w:t>
      </w:r>
      <w:r w:rsidR="00C22C0A">
        <w:rPr>
          <w:rFonts w:ascii="Times New Roman" w:hAnsi="Times New Roman"/>
          <w:sz w:val="24"/>
          <w:szCs w:val="24"/>
        </w:rPr>
        <w:t>создании депутатской группы</w:t>
      </w:r>
      <w:r>
        <w:rPr>
          <w:rFonts w:ascii="Times New Roman" w:hAnsi="Times New Roman"/>
          <w:sz w:val="24"/>
          <w:szCs w:val="24"/>
        </w:rPr>
        <w:t>»</w:t>
      </w:r>
    </w:p>
    <w:p w:rsidR="00BF4D84" w:rsidRDefault="00BF4D84" w:rsidP="00BF4D84">
      <w:pPr>
        <w:pStyle w:val="ConsTitle"/>
        <w:widowControl/>
        <w:jc w:val="center"/>
        <w:rPr>
          <w:rFonts w:ascii="Times New Roman" w:hAnsi="Times New Roman"/>
          <w:sz w:val="24"/>
          <w:szCs w:val="24"/>
        </w:rPr>
      </w:pPr>
    </w:p>
    <w:p w:rsidR="00BF4D84" w:rsidRDefault="00BF4D84" w:rsidP="00BF4D84">
      <w:pPr>
        <w:pStyle w:val="ConsTitle"/>
        <w:widowControl/>
        <w:jc w:val="center"/>
        <w:rPr>
          <w:rFonts w:ascii="Times New Roman" w:hAnsi="Times New Roman"/>
          <w:sz w:val="24"/>
          <w:szCs w:val="24"/>
        </w:rPr>
      </w:pPr>
    </w:p>
    <w:p w:rsidR="00C22C0A" w:rsidRDefault="00BF4D84" w:rsidP="00C22C0A">
      <w:pPr>
        <w:pStyle w:val="ConsTitle"/>
        <w:widowControl/>
        <w:jc w:val="both"/>
        <w:rPr>
          <w:rFonts w:ascii="Times New Roman" w:hAnsi="Times New Roman"/>
          <w:b w:val="0"/>
          <w:sz w:val="24"/>
          <w:szCs w:val="24"/>
        </w:rPr>
      </w:pPr>
      <w:r>
        <w:rPr>
          <w:rFonts w:ascii="Times New Roman" w:hAnsi="Times New Roman"/>
          <w:sz w:val="24"/>
          <w:szCs w:val="24"/>
        </w:rPr>
        <w:t xml:space="preserve">         </w:t>
      </w:r>
      <w:r w:rsidR="00C22C0A" w:rsidRPr="00C22C0A">
        <w:rPr>
          <w:rFonts w:ascii="Times New Roman" w:hAnsi="Times New Roman"/>
          <w:b w:val="0"/>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w:t>
      </w:r>
      <w:r w:rsidR="00FA3C9E">
        <w:rPr>
          <w:rFonts w:ascii="Times New Roman" w:hAnsi="Times New Roman"/>
          <w:b w:val="0"/>
          <w:sz w:val="24"/>
          <w:szCs w:val="24"/>
        </w:rPr>
        <w:t>я «Кажым», руководствуясь статье</w:t>
      </w:r>
      <w:r w:rsidR="00C22C0A" w:rsidRPr="00C22C0A">
        <w:rPr>
          <w:rFonts w:ascii="Times New Roman" w:hAnsi="Times New Roman"/>
          <w:b w:val="0"/>
          <w:sz w:val="24"/>
          <w:szCs w:val="24"/>
        </w:rPr>
        <w:t xml:space="preserve">й </w:t>
      </w:r>
      <w:r w:rsidR="00C22C0A">
        <w:rPr>
          <w:rFonts w:ascii="Times New Roman" w:hAnsi="Times New Roman"/>
          <w:b w:val="0"/>
          <w:sz w:val="24"/>
          <w:szCs w:val="24"/>
        </w:rPr>
        <w:t>19</w:t>
      </w:r>
      <w:r w:rsidR="00C22C0A" w:rsidRPr="00C22C0A">
        <w:rPr>
          <w:rFonts w:ascii="Times New Roman" w:hAnsi="Times New Roman"/>
          <w:b w:val="0"/>
          <w:sz w:val="24"/>
          <w:szCs w:val="24"/>
        </w:rPr>
        <w:t xml:space="preserve"> </w:t>
      </w:r>
      <w:r w:rsidR="00293527">
        <w:rPr>
          <w:rFonts w:ascii="Times New Roman" w:hAnsi="Times New Roman"/>
          <w:b w:val="0"/>
          <w:sz w:val="24"/>
          <w:szCs w:val="24"/>
        </w:rPr>
        <w:t xml:space="preserve">главы 4 </w:t>
      </w:r>
      <w:r w:rsidR="00C22C0A" w:rsidRPr="00C22C0A">
        <w:rPr>
          <w:rFonts w:ascii="Times New Roman" w:hAnsi="Times New Roman"/>
          <w:b w:val="0"/>
          <w:sz w:val="24"/>
          <w:szCs w:val="24"/>
        </w:rPr>
        <w:t xml:space="preserve">Регламента Совета депутатов </w:t>
      </w:r>
      <w:r w:rsidR="00C22C0A">
        <w:rPr>
          <w:rFonts w:ascii="Times New Roman" w:hAnsi="Times New Roman"/>
          <w:b w:val="0"/>
          <w:sz w:val="24"/>
          <w:szCs w:val="24"/>
        </w:rPr>
        <w:t>сельского поселения «Кажым»</w:t>
      </w:r>
    </w:p>
    <w:p w:rsidR="00C22C0A" w:rsidRDefault="00C22C0A" w:rsidP="00C22C0A">
      <w:pPr>
        <w:pStyle w:val="ConsTitle"/>
        <w:widowControl/>
        <w:jc w:val="both"/>
        <w:rPr>
          <w:rFonts w:ascii="Times New Roman" w:hAnsi="Times New Roman"/>
          <w:b w:val="0"/>
          <w:sz w:val="24"/>
          <w:szCs w:val="24"/>
        </w:rPr>
      </w:pPr>
      <w:r>
        <w:rPr>
          <w:rFonts w:ascii="Times New Roman" w:hAnsi="Times New Roman"/>
          <w:b w:val="0"/>
          <w:sz w:val="24"/>
          <w:szCs w:val="24"/>
        </w:rPr>
        <w:t xml:space="preserve">                     </w:t>
      </w:r>
    </w:p>
    <w:p w:rsidR="00C22C0A" w:rsidRPr="00C22C0A" w:rsidRDefault="00C22C0A" w:rsidP="00C22C0A">
      <w:pPr>
        <w:pStyle w:val="ConsTitle"/>
        <w:widowControl/>
        <w:jc w:val="both"/>
        <w:rPr>
          <w:rFonts w:ascii="Times New Roman" w:hAnsi="Times New Roman"/>
          <w:b w:val="0"/>
          <w:sz w:val="24"/>
          <w:szCs w:val="24"/>
        </w:rPr>
      </w:pPr>
      <w:r>
        <w:rPr>
          <w:rFonts w:ascii="Times New Roman" w:hAnsi="Times New Roman"/>
          <w:b w:val="0"/>
          <w:sz w:val="24"/>
          <w:szCs w:val="24"/>
        </w:rPr>
        <w:t xml:space="preserve">                            Совет сельского поселения «Кажым» РЕШИЛ:</w:t>
      </w:r>
    </w:p>
    <w:p w:rsidR="00C22C0A" w:rsidRPr="00C22C0A" w:rsidRDefault="00C22C0A" w:rsidP="00C22C0A">
      <w:pPr>
        <w:pStyle w:val="ConsTitle"/>
        <w:widowControl/>
        <w:jc w:val="both"/>
        <w:rPr>
          <w:rFonts w:ascii="Times New Roman" w:hAnsi="Times New Roman"/>
          <w:b w:val="0"/>
          <w:sz w:val="24"/>
          <w:szCs w:val="24"/>
        </w:rPr>
      </w:pPr>
    </w:p>
    <w:p w:rsidR="00C22C0A" w:rsidRPr="00C22C0A" w:rsidRDefault="00C22C0A" w:rsidP="00C22C0A">
      <w:pPr>
        <w:pStyle w:val="ConsTitle"/>
        <w:widowControl/>
        <w:jc w:val="both"/>
        <w:rPr>
          <w:rFonts w:ascii="Times New Roman" w:hAnsi="Times New Roman"/>
          <w:b w:val="0"/>
          <w:sz w:val="24"/>
          <w:szCs w:val="24"/>
        </w:rPr>
      </w:pPr>
      <w:r w:rsidRPr="00C22C0A">
        <w:rPr>
          <w:rFonts w:ascii="Times New Roman" w:hAnsi="Times New Roman"/>
          <w:b w:val="0"/>
          <w:sz w:val="24"/>
          <w:szCs w:val="24"/>
        </w:rPr>
        <w:t xml:space="preserve">1. Утвердить протокол организационного собрания депутатов Совета депутатов сельского поселения «Кажым» </w:t>
      </w:r>
      <w:r>
        <w:rPr>
          <w:rFonts w:ascii="Times New Roman" w:hAnsi="Times New Roman"/>
          <w:b w:val="0"/>
          <w:sz w:val="24"/>
          <w:szCs w:val="24"/>
        </w:rPr>
        <w:t>№01</w:t>
      </w:r>
      <w:r w:rsidR="00FA3C9E">
        <w:rPr>
          <w:rFonts w:ascii="Times New Roman" w:hAnsi="Times New Roman"/>
          <w:b w:val="0"/>
          <w:sz w:val="24"/>
          <w:szCs w:val="24"/>
        </w:rPr>
        <w:t xml:space="preserve"> </w:t>
      </w:r>
      <w:r w:rsidRPr="00C22C0A">
        <w:rPr>
          <w:rFonts w:ascii="Times New Roman" w:hAnsi="Times New Roman"/>
          <w:b w:val="0"/>
          <w:sz w:val="24"/>
          <w:szCs w:val="24"/>
        </w:rPr>
        <w:t xml:space="preserve">от </w:t>
      </w:r>
      <w:r>
        <w:rPr>
          <w:rFonts w:ascii="Times New Roman" w:hAnsi="Times New Roman"/>
          <w:b w:val="0"/>
          <w:sz w:val="24"/>
          <w:szCs w:val="24"/>
        </w:rPr>
        <w:t>01</w:t>
      </w:r>
      <w:r w:rsidRPr="00C22C0A">
        <w:rPr>
          <w:rFonts w:ascii="Times New Roman" w:hAnsi="Times New Roman"/>
          <w:b w:val="0"/>
          <w:sz w:val="24"/>
          <w:szCs w:val="24"/>
        </w:rPr>
        <w:t xml:space="preserve"> ноября 2016 года </w:t>
      </w:r>
    </w:p>
    <w:p w:rsidR="00C22C0A" w:rsidRPr="00C22C0A" w:rsidRDefault="00C22C0A" w:rsidP="00C22C0A">
      <w:pPr>
        <w:pStyle w:val="ConsTitle"/>
        <w:widowControl/>
        <w:jc w:val="both"/>
        <w:rPr>
          <w:rFonts w:ascii="Times New Roman" w:hAnsi="Times New Roman"/>
          <w:b w:val="0"/>
          <w:sz w:val="24"/>
          <w:szCs w:val="24"/>
        </w:rPr>
      </w:pPr>
      <w:r w:rsidRPr="00C22C0A">
        <w:rPr>
          <w:rFonts w:ascii="Times New Roman" w:hAnsi="Times New Roman"/>
          <w:b w:val="0"/>
          <w:sz w:val="24"/>
          <w:szCs w:val="24"/>
        </w:rPr>
        <w:t>2. Администрации сельского поселения «Кажым» обеспечить размещение на официальном сайте администрации сельского поселения «Кажым».</w:t>
      </w:r>
    </w:p>
    <w:p w:rsidR="00C22C0A" w:rsidRPr="00C22C0A" w:rsidRDefault="00C22C0A" w:rsidP="00C22C0A">
      <w:pPr>
        <w:pStyle w:val="ConsTitle"/>
        <w:widowControl/>
        <w:jc w:val="both"/>
        <w:rPr>
          <w:rFonts w:ascii="Times New Roman" w:hAnsi="Times New Roman"/>
          <w:b w:val="0"/>
          <w:sz w:val="24"/>
          <w:szCs w:val="24"/>
        </w:rPr>
      </w:pPr>
      <w:r w:rsidRPr="00C22C0A">
        <w:rPr>
          <w:rFonts w:ascii="Times New Roman" w:hAnsi="Times New Roman"/>
          <w:b w:val="0"/>
          <w:sz w:val="24"/>
          <w:szCs w:val="24"/>
        </w:rPr>
        <w:t xml:space="preserve">3. </w:t>
      </w:r>
      <w:proofErr w:type="gramStart"/>
      <w:r w:rsidRPr="00C22C0A">
        <w:rPr>
          <w:rFonts w:ascii="Times New Roman" w:hAnsi="Times New Roman"/>
          <w:b w:val="0"/>
          <w:sz w:val="24"/>
          <w:szCs w:val="24"/>
        </w:rPr>
        <w:t>Контроль за</w:t>
      </w:r>
      <w:proofErr w:type="gramEnd"/>
      <w:r w:rsidRPr="00C22C0A">
        <w:rPr>
          <w:rFonts w:ascii="Times New Roman" w:hAnsi="Times New Roman"/>
          <w:b w:val="0"/>
          <w:sz w:val="24"/>
          <w:szCs w:val="24"/>
        </w:rPr>
        <w:t xml:space="preserve"> выполнением настоящего решения возлагаю на себя.</w:t>
      </w:r>
    </w:p>
    <w:p w:rsidR="00322B61" w:rsidRDefault="00322B61" w:rsidP="00322B61"/>
    <w:p w:rsidR="00322B61" w:rsidRDefault="00322B61" w:rsidP="00322B61"/>
    <w:p w:rsidR="00322B61" w:rsidRDefault="00322B61" w:rsidP="00322B61"/>
    <w:p w:rsidR="00BF4D84" w:rsidRDefault="00BF4D84" w:rsidP="00322B61">
      <w:pPr>
        <w:rPr>
          <w:b/>
        </w:rPr>
      </w:pPr>
      <w:r>
        <w:t>Глава сельского поселения «Кажым»-                                                              И.А.Безносикова</w:t>
      </w:r>
    </w:p>
    <w:p w:rsidR="00E30838" w:rsidRDefault="00E30838"/>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Pr="00C22C0A" w:rsidRDefault="00C22C0A" w:rsidP="00C22C0A">
      <w:pPr>
        <w:widowControl/>
        <w:autoSpaceDN/>
        <w:adjustRightInd/>
        <w:ind w:firstLine="709"/>
        <w:jc w:val="center"/>
        <w:rPr>
          <w:rFonts w:cs="Times New Roman"/>
          <w:b/>
        </w:rPr>
      </w:pPr>
      <w:r w:rsidRPr="00C22C0A">
        <w:rPr>
          <w:rFonts w:cs="Times New Roman"/>
          <w:b/>
        </w:rPr>
        <w:t>ПРОТОКОЛ №01</w:t>
      </w:r>
    </w:p>
    <w:p w:rsidR="00C22C0A" w:rsidRPr="00C22C0A" w:rsidRDefault="00C22C0A" w:rsidP="00C22C0A">
      <w:pPr>
        <w:widowControl/>
        <w:autoSpaceDN/>
        <w:adjustRightInd/>
        <w:ind w:firstLine="709"/>
        <w:jc w:val="center"/>
        <w:rPr>
          <w:rFonts w:cs="Times New Roman"/>
          <w:b/>
        </w:rPr>
      </w:pPr>
      <w:r w:rsidRPr="00C22C0A">
        <w:rPr>
          <w:rFonts w:cs="Times New Roman"/>
          <w:b/>
        </w:rPr>
        <w:t>проведения организационного собрания депутатов по созданию в Совете депутатов сельского поселения «Кажым» депутатской группы партии</w:t>
      </w:r>
    </w:p>
    <w:p w:rsidR="00C22C0A" w:rsidRPr="00C22C0A" w:rsidRDefault="00C22C0A" w:rsidP="00C22C0A">
      <w:pPr>
        <w:widowControl/>
        <w:autoSpaceDN/>
        <w:adjustRightInd/>
        <w:ind w:firstLine="709"/>
        <w:jc w:val="center"/>
        <w:rPr>
          <w:rFonts w:cs="Times New Roman"/>
          <w:b/>
        </w:rPr>
      </w:pPr>
      <w:r w:rsidRPr="00C22C0A">
        <w:rPr>
          <w:rFonts w:cs="Times New Roman"/>
          <w:b/>
        </w:rPr>
        <w:t xml:space="preserve"> «Единая Россия» </w:t>
      </w:r>
    </w:p>
    <w:p w:rsidR="00C22C0A" w:rsidRPr="00C22C0A" w:rsidRDefault="00C22C0A" w:rsidP="00C22C0A">
      <w:pPr>
        <w:tabs>
          <w:tab w:val="left" w:pos="7020"/>
        </w:tabs>
        <w:autoSpaceDN/>
        <w:adjustRightInd/>
        <w:ind w:left="-567"/>
        <w:jc w:val="both"/>
        <w:rPr>
          <w:rFonts w:cs="Times New Roman"/>
        </w:rPr>
      </w:pPr>
    </w:p>
    <w:p w:rsidR="00C22C0A" w:rsidRPr="00C22C0A" w:rsidRDefault="00C22C0A" w:rsidP="00C22C0A">
      <w:pPr>
        <w:tabs>
          <w:tab w:val="left" w:pos="7020"/>
        </w:tabs>
        <w:autoSpaceDN/>
        <w:adjustRightInd/>
        <w:jc w:val="both"/>
        <w:rPr>
          <w:rFonts w:cs="Times New Roman"/>
          <w:b/>
        </w:rPr>
      </w:pPr>
      <w:proofErr w:type="spellStart"/>
      <w:r w:rsidRPr="00C22C0A">
        <w:rPr>
          <w:rFonts w:cs="Times New Roman"/>
          <w:b/>
        </w:rPr>
        <w:t>п</w:t>
      </w:r>
      <w:proofErr w:type="gramStart"/>
      <w:r w:rsidRPr="00C22C0A">
        <w:rPr>
          <w:rFonts w:cs="Times New Roman"/>
          <w:b/>
        </w:rPr>
        <w:t>.К</w:t>
      </w:r>
      <w:proofErr w:type="gramEnd"/>
      <w:r w:rsidRPr="00C22C0A">
        <w:rPr>
          <w:rFonts w:cs="Times New Roman"/>
          <w:b/>
        </w:rPr>
        <w:t>ажым</w:t>
      </w:r>
      <w:proofErr w:type="spellEnd"/>
      <w:r w:rsidRPr="00C22C0A">
        <w:rPr>
          <w:rFonts w:cs="Times New Roman"/>
          <w:b/>
        </w:rPr>
        <w:t xml:space="preserve">, улица Набережная, д.22                                           </w:t>
      </w:r>
      <w:r>
        <w:rPr>
          <w:rFonts w:cs="Times New Roman"/>
          <w:b/>
        </w:rPr>
        <w:t>01</w:t>
      </w:r>
      <w:r w:rsidRPr="00C22C0A">
        <w:rPr>
          <w:rFonts w:cs="Times New Roman"/>
          <w:b/>
        </w:rPr>
        <w:t xml:space="preserve"> ноября 2016 года 16:00             </w:t>
      </w:r>
    </w:p>
    <w:p w:rsidR="00C22C0A" w:rsidRPr="00C22C0A" w:rsidRDefault="00C22C0A" w:rsidP="00C22C0A">
      <w:pPr>
        <w:tabs>
          <w:tab w:val="left" w:pos="7020"/>
        </w:tabs>
        <w:autoSpaceDN/>
        <w:adjustRightInd/>
        <w:jc w:val="both"/>
        <w:rPr>
          <w:rFonts w:cs="Times New Roman"/>
          <w:b/>
        </w:rPr>
      </w:pPr>
      <w:r w:rsidRPr="00C22C0A">
        <w:rPr>
          <w:rFonts w:cs="Times New Roman"/>
          <w:b/>
        </w:rPr>
        <w:t>Зал заседаний администрации</w:t>
      </w:r>
    </w:p>
    <w:p w:rsidR="00C22C0A" w:rsidRPr="00C22C0A" w:rsidRDefault="00C22C0A" w:rsidP="00C22C0A">
      <w:pPr>
        <w:widowControl/>
        <w:autoSpaceDN/>
        <w:adjustRightInd/>
        <w:ind w:firstLine="709"/>
        <w:rPr>
          <w:rFonts w:cs="Times New Roman"/>
          <w:b/>
        </w:rPr>
      </w:pPr>
    </w:p>
    <w:p w:rsidR="00C22C0A" w:rsidRPr="00C22C0A" w:rsidRDefault="00C22C0A" w:rsidP="00C22C0A">
      <w:pPr>
        <w:widowControl/>
        <w:autoSpaceDN/>
        <w:adjustRightInd/>
        <w:ind w:firstLine="709"/>
        <w:rPr>
          <w:rFonts w:cs="Times New Roman"/>
          <w:b/>
        </w:rPr>
      </w:pPr>
      <w:r w:rsidRPr="00C22C0A">
        <w:rPr>
          <w:rFonts w:cs="Times New Roman"/>
          <w:b/>
        </w:rPr>
        <w:t>ПРИСУТСТВОВАЛИ:</w:t>
      </w:r>
    </w:p>
    <w:p w:rsidR="00C22C0A" w:rsidRPr="00C22C0A" w:rsidRDefault="00C22C0A" w:rsidP="00C22C0A">
      <w:pPr>
        <w:widowControl/>
        <w:autoSpaceDN/>
        <w:adjustRightInd/>
        <w:jc w:val="both"/>
        <w:rPr>
          <w:rFonts w:cs="Times New Roman"/>
        </w:rPr>
      </w:pPr>
      <w:r w:rsidRPr="00C22C0A">
        <w:rPr>
          <w:rFonts w:cs="Times New Roman"/>
        </w:rPr>
        <w:t>-Безносикова И.А.</w:t>
      </w:r>
    </w:p>
    <w:p w:rsidR="00C22C0A" w:rsidRPr="00C22C0A" w:rsidRDefault="00C22C0A" w:rsidP="00C22C0A">
      <w:pPr>
        <w:widowControl/>
        <w:autoSpaceDN/>
        <w:adjustRightInd/>
        <w:jc w:val="both"/>
        <w:rPr>
          <w:rFonts w:cs="Times New Roman"/>
        </w:rPr>
      </w:pPr>
      <w:r w:rsidRPr="00C22C0A">
        <w:rPr>
          <w:rFonts w:cs="Times New Roman"/>
        </w:rPr>
        <w:t>-Коханенко Г.Н.</w:t>
      </w:r>
    </w:p>
    <w:p w:rsidR="00C22C0A" w:rsidRPr="00C22C0A" w:rsidRDefault="00C22C0A" w:rsidP="00C22C0A">
      <w:pPr>
        <w:widowControl/>
        <w:autoSpaceDN/>
        <w:adjustRightInd/>
        <w:jc w:val="both"/>
        <w:rPr>
          <w:rFonts w:cs="Times New Roman"/>
        </w:rPr>
      </w:pPr>
      <w:r w:rsidRPr="00C22C0A">
        <w:rPr>
          <w:rFonts w:cs="Times New Roman"/>
        </w:rPr>
        <w:t>-Поздняков В.Ю.</w:t>
      </w:r>
    </w:p>
    <w:p w:rsidR="00C22C0A" w:rsidRPr="00C22C0A" w:rsidRDefault="00C22C0A" w:rsidP="00C22C0A">
      <w:pPr>
        <w:widowControl/>
        <w:autoSpaceDN/>
        <w:adjustRightInd/>
        <w:jc w:val="both"/>
        <w:rPr>
          <w:rFonts w:cs="Times New Roman"/>
        </w:rPr>
      </w:pPr>
      <w:r w:rsidRPr="00C22C0A">
        <w:rPr>
          <w:rFonts w:cs="Times New Roman"/>
        </w:rPr>
        <w:t>-</w:t>
      </w:r>
      <w:proofErr w:type="spellStart"/>
      <w:r w:rsidRPr="00C22C0A">
        <w:rPr>
          <w:rFonts w:cs="Times New Roman"/>
        </w:rPr>
        <w:t>Кувардина</w:t>
      </w:r>
      <w:proofErr w:type="spellEnd"/>
      <w:r w:rsidRPr="00C22C0A">
        <w:rPr>
          <w:rFonts w:cs="Times New Roman"/>
        </w:rPr>
        <w:t xml:space="preserve"> С.Н.</w:t>
      </w:r>
    </w:p>
    <w:p w:rsidR="00C22C0A" w:rsidRPr="00C22C0A" w:rsidRDefault="00C22C0A" w:rsidP="00C22C0A">
      <w:pPr>
        <w:widowControl/>
        <w:autoSpaceDN/>
        <w:adjustRightInd/>
        <w:jc w:val="both"/>
        <w:rPr>
          <w:rFonts w:cs="Times New Roman"/>
        </w:rPr>
      </w:pPr>
      <w:r w:rsidRPr="00C22C0A">
        <w:rPr>
          <w:rFonts w:cs="Times New Roman"/>
        </w:rPr>
        <w:t>-Кудряшова О.В.</w:t>
      </w:r>
    </w:p>
    <w:p w:rsidR="00C22C0A" w:rsidRPr="00C22C0A" w:rsidRDefault="00C22C0A" w:rsidP="00C22C0A">
      <w:pPr>
        <w:widowControl/>
        <w:autoSpaceDN/>
        <w:adjustRightInd/>
        <w:jc w:val="both"/>
        <w:rPr>
          <w:rFonts w:cs="Times New Roman"/>
        </w:rPr>
      </w:pPr>
      <w:r w:rsidRPr="00C22C0A">
        <w:rPr>
          <w:rFonts w:cs="Times New Roman"/>
        </w:rPr>
        <w:t>-Гуляева Г.В.</w:t>
      </w:r>
    </w:p>
    <w:p w:rsidR="00C22C0A" w:rsidRPr="00C22C0A" w:rsidRDefault="00C22C0A" w:rsidP="00C22C0A">
      <w:pPr>
        <w:widowControl/>
        <w:autoSpaceDN/>
        <w:adjustRightInd/>
        <w:jc w:val="both"/>
        <w:rPr>
          <w:rFonts w:cs="Times New Roman"/>
        </w:rPr>
      </w:pPr>
      <w:r w:rsidRPr="00C22C0A">
        <w:rPr>
          <w:rFonts w:cs="Times New Roman"/>
        </w:rPr>
        <w:t>-</w:t>
      </w:r>
      <w:proofErr w:type="spellStart"/>
      <w:r w:rsidRPr="00C22C0A">
        <w:rPr>
          <w:rFonts w:cs="Times New Roman"/>
        </w:rPr>
        <w:t>Шуверов</w:t>
      </w:r>
      <w:proofErr w:type="spellEnd"/>
      <w:r w:rsidRPr="00C22C0A">
        <w:rPr>
          <w:rFonts w:cs="Times New Roman"/>
        </w:rPr>
        <w:t xml:space="preserve"> Д.Л.</w:t>
      </w:r>
    </w:p>
    <w:p w:rsidR="00C22C0A" w:rsidRPr="00C22C0A" w:rsidRDefault="00C22C0A" w:rsidP="00C22C0A">
      <w:pPr>
        <w:tabs>
          <w:tab w:val="left" w:pos="3828"/>
          <w:tab w:val="left" w:pos="4111"/>
          <w:tab w:val="left" w:pos="4395"/>
        </w:tabs>
        <w:autoSpaceDN/>
        <w:adjustRightInd/>
        <w:ind w:firstLine="709"/>
        <w:jc w:val="center"/>
        <w:rPr>
          <w:rFonts w:cs="Times New Roman"/>
          <w:b/>
          <w:bCs/>
          <w:sz w:val="22"/>
        </w:rPr>
      </w:pPr>
      <w:r w:rsidRPr="00C22C0A">
        <w:rPr>
          <w:rFonts w:cs="Times New Roman"/>
          <w:b/>
          <w:bCs/>
          <w:sz w:val="22"/>
        </w:rPr>
        <w:t>ПОВЕСТКА ДНЯ:</w:t>
      </w:r>
    </w:p>
    <w:p w:rsidR="00C22C0A" w:rsidRPr="00C22C0A" w:rsidRDefault="00C22C0A" w:rsidP="00C22C0A">
      <w:pPr>
        <w:widowControl/>
        <w:autoSpaceDN/>
        <w:adjustRightInd/>
        <w:jc w:val="both"/>
        <w:rPr>
          <w:rFonts w:cs="Times New Roman"/>
        </w:rPr>
      </w:pPr>
      <w:r w:rsidRPr="00C22C0A">
        <w:rPr>
          <w:rFonts w:cs="Times New Roman"/>
        </w:rPr>
        <w:t>1. О создании в Совете депутатов сельского поселения «Кажым» депутатской группы партии «Единая Россия".</w:t>
      </w:r>
    </w:p>
    <w:p w:rsidR="00C22C0A" w:rsidRPr="00C22C0A" w:rsidRDefault="00C22C0A" w:rsidP="00C22C0A">
      <w:pPr>
        <w:autoSpaceDN/>
        <w:adjustRightInd/>
        <w:jc w:val="both"/>
        <w:rPr>
          <w:rFonts w:cs="Times New Roman"/>
        </w:rPr>
      </w:pPr>
      <w:r w:rsidRPr="00C22C0A">
        <w:rPr>
          <w:rFonts w:cs="Times New Roman"/>
          <w:b/>
          <w:bCs/>
        </w:rPr>
        <w:tab/>
        <w:t>Результаты голосования</w:t>
      </w:r>
      <w:r w:rsidRPr="00C22C0A">
        <w:rPr>
          <w:rFonts w:cs="Times New Roman"/>
        </w:rPr>
        <w:t xml:space="preserve"> по повестке дня: </w:t>
      </w:r>
      <w:r w:rsidRPr="00C22C0A">
        <w:rPr>
          <w:rFonts w:cs="Times New Roman"/>
          <w:b/>
          <w:bCs/>
        </w:rPr>
        <w:t>единогласно</w:t>
      </w:r>
      <w:r w:rsidRPr="00C22C0A">
        <w:rPr>
          <w:rFonts w:cs="Times New Roman"/>
        </w:rPr>
        <w:t>.</w:t>
      </w:r>
    </w:p>
    <w:p w:rsidR="00C22C0A" w:rsidRPr="00C22C0A" w:rsidRDefault="00C22C0A" w:rsidP="00C22C0A">
      <w:pPr>
        <w:widowControl/>
        <w:autoSpaceDN/>
        <w:adjustRightInd/>
        <w:jc w:val="both"/>
        <w:rPr>
          <w:rFonts w:cs="Times New Roman"/>
        </w:rPr>
      </w:pPr>
      <w:r w:rsidRPr="00C22C0A">
        <w:rPr>
          <w:rFonts w:cs="Times New Roman"/>
          <w:b/>
          <w:bCs/>
        </w:rPr>
        <w:tab/>
        <w:t>По первому вопросу</w:t>
      </w:r>
      <w:r w:rsidRPr="00C22C0A">
        <w:rPr>
          <w:rFonts w:cs="Times New Roman"/>
        </w:rPr>
        <w:t xml:space="preserve"> "О создании в Совете депутатов сельского поселения «Кажым» депутатской группы партии «Единая Россия» единогласно приняты следующие решения: </w:t>
      </w:r>
    </w:p>
    <w:p w:rsidR="00C22C0A" w:rsidRPr="00C22C0A" w:rsidRDefault="00C22C0A" w:rsidP="00C22C0A">
      <w:pPr>
        <w:widowControl/>
        <w:autoSpaceDN/>
        <w:adjustRightInd/>
        <w:jc w:val="both"/>
        <w:rPr>
          <w:rFonts w:cs="Times New Roman"/>
        </w:rPr>
      </w:pPr>
      <w:r w:rsidRPr="00C22C0A">
        <w:rPr>
          <w:rFonts w:cs="Times New Roman"/>
        </w:rPr>
        <w:tab/>
        <w:t>1.Создать в Совете депутатов сельского поселения «Кажым» депутатскую группу партии «Единая Россия»,</w:t>
      </w:r>
    </w:p>
    <w:p w:rsidR="00C22C0A" w:rsidRPr="00C22C0A" w:rsidRDefault="00C22C0A" w:rsidP="00C22C0A">
      <w:pPr>
        <w:widowControl/>
        <w:autoSpaceDN/>
        <w:adjustRightInd/>
        <w:jc w:val="both"/>
        <w:rPr>
          <w:rFonts w:cs="Times New Roman"/>
        </w:rPr>
      </w:pPr>
      <w:r w:rsidRPr="00C22C0A">
        <w:rPr>
          <w:rFonts w:cs="Times New Roman"/>
        </w:rPr>
        <w:tab/>
        <w:t xml:space="preserve">2. Утвердить персональный состав: </w:t>
      </w:r>
    </w:p>
    <w:p w:rsidR="00C22C0A" w:rsidRPr="00C22C0A" w:rsidRDefault="00C22C0A" w:rsidP="00C22C0A">
      <w:pPr>
        <w:widowControl/>
        <w:autoSpaceDN/>
        <w:adjustRightInd/>
        <w:jc w:val="both"/>
        <w:rPr>
          <w:rFonts w:cs="Times New Roman"/>
        </w:rPr>
      </w:pPr>
      <w:r w:rsidRPr="00C22C0A">
        <w:rPr>
          <w:rFonts w:cs="Times New Roman"/>
        </w:rPr>
        <w:t>Безносикова И.А.</w:t>
      </w:r>
    </w:p>
    <w:p w:rsidR="00C22C0A" w:rsidRPr="00C22C0A" w:rsidRDefault="00C22C0A" w:rsidP="00C22C0A">
      <w:pPr>
        <w:widowControl/>
        <w:autoSpaceDN/>
        <w:adjustRightInd/>
        <w:jc w:val="both"/>
        <w:rPr>
          <w:rFonts w:cs="Times New Roman"/>
        </w:rPr>
      </w:pPr>
      <w:r w:rsidRPr="00C22C0A">
        <w:rPr>
          <w:rFonts w:cs="Times New Roman"/>
        </w:rPr>
        <w:t>Коханенко Г.Н.</w:t>
      </w:r>
    </w:p>
    <w:p w:rsidR="00C22C0A" w:rsidRPr="00C22C0A" w:rsidRDefault="00C22C0A" w:rsidP="00C22C0A">
      <w:pPr>
        <w:widowControl/>
        <w:autoSpaceDN/>
        <w:adjustRightInd/>
        <w:jc w:val="both"/>
        <w:rPr>
          <w:rFonts w:cs="Times New Roman"/>
        </w:rPr>
      </w:pPr>
      <w:r w:rsidRPr="00C22C0A">
        <w:rPr>
          <w:rFonts w:cs="Times New Roman"/>
        </w:rPr>
        <w:t>Поздняков В.Ю.</w:t>
      </w:r>
    </w:p>
    <w:p w:rsidR="00C22C0A" w:rsidRPr="00C22C0A" w:rsidRDefault="00C22C0A" w:rsidP="00C22C0A">
      <w:pPr>
        <w:widowControl/>
        <w:autoSpaceDN/>
        <w:adjustRightInd/>
        <w:jc w:val="both"/>
        <w:rPr>
          <w:rFonts w:cs="Times New Roman"/>
        </w:rPr>
      </w:pPr>
      <w:proofErr w:type="spellStart"/>
      <w:r w:rsidRPr="00C22C0A">
        <w:rPr>
          <w:rFonts w:cs="Times New Roman"/>
        </w:rPr>
        <w:t>Кувардина</w:t>
      </w:r>
      <w:proofErr w:type="spellEnd"/>
      <w:r w:rsidRPr="00C22C0A">
        <w:rPr>
          <w:rFonts w:cs="Times New Roman"/>
        </w:rPr>
        <w:t xml:space="preserve"> С.Н.</w:t>
      </w:r>
    </w:p>
    <w:p w:rsidR="00C22C0A" w:rsidRPr="00C22C0A" w:rsidRDefault="00C22C0A" w:rsidP="00C22C0A">
      <w:pPr>
        <w:widowControl/>
        <w:autoSpaceDN/>
        <w:adjustRightInd/>
        <w:jc w:val="both"/>
        <w:rPr>
          <w:rFonts w:cs="Times New Roman"/>
        </w:rPr>
      </w:pPr>
      <w:r w:rsidRPr="00C22C0A">
        <w:rPr>
          <w:rFonts w:cs="Times New Roman"/>
        </w:rPr>
        <w:t>Кудряшова О.В.</w:t>
      </w:r>
    </w:p>
    <w:p w:rsidR="00C22C0A" w:rsidRPr="00C22C0A" w:rsidRDefault="00C22C0A" w:rsidP="00C22C0A">
      <w:pPr>
        <w:widowControl/>
        <w:autoSpaceDN/>
        <w:adjustRightInd/>
        <w:jc w:val="both"/>
        <w:rPr>
          <w:rFonts w:cs="Times New Roman"/>
        </w:rPr>
      </w:pPr>
      <w:r w:rsidRPr="00C22C0A">
        <w:rPr>
          <w:rFonts w:cs="Times New Roman"/>
        </w:rPr>
        <w:t>Гуляева Г.В.</w:t>
      </w:r>
    </w:p>
    <w:p w:rsidR="00C22C0A" w:rsidRPr="00C22C0A" w:rsidRDefault="00C22C0A" w:rsidP="00C22C0A">
      <w:pPr>
        <w:widowControl/>
        <w:autoSpaceDN/>
        <w:adjustRightInd/>
        <w:jc w:val="both"/>
        <w:rPr>
          <w:rFonts w:cs="Times New Roman"/>
        </w:rPr>
      </w:pPr>
      <w:proofErr w:type="spellStart"/>
      <w:r w:rsidRPr="00C22C0A">
        <w:rPr>
          <w:rFonts w:cs="Times New Roman"/>
        </w:rPr>
        <w:t>Шуверов</w:t>
      </w:r>
      <w:proofErr w:type="spellEnd"/>
      <w:r w:rsidRPr="00C22C0A">
        <w:rPr>
          <w:rFonts w:cs="Times New Roman"/>
        </w:rPr>
        <w:t xml:space="preserve"> Д.Л.</w:t>
      </w:r>
    </w:p>
    <w:p w:rsidR="00C22C0A" w:rsidRPr="00C22C0A" w:rsidRDefault="00C22C0A" w:rsidP="00C22C0A">
      <w:pPr>
        <w:widowControl/>
        <w:autoSpaceDN/>
        <w:adjustRightInd/>
        <w:jc w:val="both"/>
        <w:rPr>
          <w:rFonts w:cs="Times New Roman"/>
        </w:rPr>
      </w:pPr>
      <w:r w:rsidRPr="00C22C0A">
        <w:rPr>
          <w:rFonts w:cs="Times New Roman"/>
        </w:rPr>
        <w:tab/>
        <w:t>3. Определить полное наименование депутатской группы: "депутатская группа партии "Единая Россия" в Совете депутатов сельского поселения «Кажым»,</w:t>
      </w:r>
    </w:p>
    <w:p w:rsidR="00C22C0A" w:rsidRPr="00C22C0A" w:rsidRDefault="00C22C0A" w:rsidP="00C22C0A">
      <w:pPr>
        <w:widowControl/>
        <w:autoSpaceDN/>
        <w:adjustRightInd/>
        <w:jc w:val="both"/>
        <w:rPr>
          <w:rFonts w:cs="Times New Roman"/>
        </w:rPr>
      </w:pPr>
      <w:r w:rsidRPr="00C22C0A">
        <w:rPr>
          <w:rFonts w:cs="Times New Roman"/>
        </w:rPr>
        <w:tab/>
        <w:t>4. Избрать руководителем депутатской группы партии «Единая Россия» в Совете сельского поселения «Кажым» Безносикову Ирину Альбертовну</w:t>
      </w:r>
    </w:p>
    <w:p w:rsidR="00C22C0A" w:rsidRDefault="00C22C0A" w:rsidP="00C22C0A">
      <w:pPr>
        <w:widowControl/>
        <w:autoSpaceDN/>
        <w:adjustRightInd/>
        <w:jc w:val="both"/>
        <w:rPr>
          <w:rFonts w:cs="Times New Roman"/>
        </w:rPr>
      </w:pPr>
      <w:r w:rsidRPr="00C22C0A">
        <w:rPr>
          <w:rFonts w:cs="Times New Roman"/>
        </w:rPr>
        <w:tab/>
        <w:t xml:space="preserve">5. </w:t>
      </w:r>
      <w:r w:rsidR="00293527">
        <w:rPr>
          <w:rFonts w:cs="Times New Roman"/>
        </w:rPr>
        <w:t xml:space="preserve">Направить для регистрации письменное уведомление о создании </w:t>
      </w:r>
      <w:r w:rsidR="00293527" w:rsidRPr="00293527">
        <w:rPr>
          <w:rFonts w:cs="Times New Roman"/>
        </w:rPr>
        <w:t>депутатск</w:t>
      </w:r>
      <w:r w:rsidR="00293527">
        <w:rPr>
          <w:rFonts w:cs="Times New Roman"/>
        </w:rPr>
        <w:t>ой</w:t>
      </w:r>
      <w:r w:rsidR="00293527" w:rsidRPr="00293527">
        <w:rPr>
          <w:rFonts w:cs="Times New Roman"/>
        </w:rPr>
        <w:t xml:space="preserve"> групп</w:t>
      </w:r>
      <w:r w:rsidR="00293527">
        <w:rPr>
          <w:rFonts w:cs="Times New Roman"/>
        </w:rPr>
        <w:t>ы</w:t>
      </w:r>
      <w:bookmarkStart w:id="0" w:name="_GoBack"/>
      <w:bookmarkEnd w:id="0"/>
      <w:r w:rsidR="00293527" w:rsidRPr="00293527">
        <w:rPr>
          <w:rFonts w:cs="Times New Roman"/>
        </w:rPr>
        <w:t xml:space="preserve"> партии "Единая Россия" </w:t>
      </w:r>
      <w:r w:rsidRPr="00C22C0A">
        <w:rPr>
          <w:rFonts w:cs="Times New Roman"/>
        </w:rPr>
        <w:t xml:space="preserve"> </w:t>
      </w:r>
      <w:r w:rsidR="00293527">
        <w:rPr>
          <w:rFonts w:cs="Times New Roman"/>
        </w:rPr>
        <w:t xml:space="preserve">председателю </w:t>
      </w:r>
      <w:r w:rsidRPr="00C22C0A">
        <w:rPr>
          <w:rFonts w:cs="Times New Roman"/>
        </w:rPr>
        <w:t>Совет</w:t>
      </w:r>
      <w:r w:rsidR="00293527">
        <w:rPr>
          <w:rFonts w:cs="Times New Roman"/>
        </w:rPr>
        <w:t>а</w:t>
      </w:r>
      <w:r w:rsidR="00FA3C9E">
        <w:rPr>
          <w:rFonts w:cs="Times New Roman"/>
        </w:rPr>
        <w:t xml:space="preserve"> сельского поселения «Кажым»</w:t>
      </w:r>
      <w:r w:rsidR="00293527">
        <w:rPr>
          <w:rFonts w:cs="Times New Roman"/>
        </w:rPr>
        <w:t xml:space="preserve"> для рассмотрения на следующем заседании Совета сельского поселения «Кажым»</w:t>
      </w:r>
      <w:proofErr w:type="gramStart"/>
      <w:r w:rsidR="00293527">
        <w:rPr>
          <w:rFonts w:cs="Times New Roman"/>
        </w:rPr>
        <w:t xml:space="preserve"> </w:t>
      </w:r>
      <w:r w:rsidRPr="00C22C0A">
        <w:rPr>
          <w:rFonts w:cs="Times New Roman"/>
        </w:rPr>
        <w:t>.</w:t>
      </w:r>
      <w:proofErr w:type="gramEnd"/>
    </w:p>
    <w:p w:rsidR="00C22C0A" w:rsidRPr="00C22C0A" w:rsidRDefault="00FA3C9E" w:rsidP="00C22C0A">
      <w:pPr>
        <w:widowControl/>
        <w:autoSpaceDN/>
        <w:adjustRightInd/>
        <w:jc w:val="both"/>
        <w:rPr>
          <w:rFonts w:cs="Times New Roman"/>
        </w:rPr>
      </w:pPr>
      <w:r>
        <w:rPr>
          <w:rFonts w:cs="Times New Roman"/>
        </w:rPr>
        <w:t xml:space="preserve">           6.</w:t>
      </w:r>
      <w:r w:rsidR="00C22C0A" w:rsidRPr="00C22C0A">
        <w:rPr>
          <w:rFonts w:cs="Times New Roman"/>
        </w:rPr>
        <w:t>Протокол разместить на официальном сайте сельского поселения «Кажым».</w:t>
      </w:r>
    </w:p>
    <w:p w:rsidR="00C22C0A" w:rsidRPr="00C22C0A" w:rsidRDefault="00C22C0A" w:rsidP="00C22C0A">
      <w:pPr>
        <w:tabs>
          <w:tab w:val="left" w:pos="1440"/>
        </w:tabs>
        <w:autoSpaceDN/>
        <w:adjustRightInd/>
        <w:jc w:val="both"/>
        <w:rPr>
          <w:rFonts w:cs="Times New Roman"/>
          <w:b/>
        </w:rPr>
      </w:pPr>
      <w:r w:rsidRPr="00C22C0A">
        <w:rPr>
          <w:rFonts w:cs="Times New Roman"/>
          <w:b/>
        </w:rPr>
        <w:t xml:space="preserve">    </w:t>
      </w:r>
    </w:p>
    <w:p w:rsidR="00C22C0A" w:rsidRPr="00C22C0A" w:rsidRDefault="00C22C0A" w:rsidP="00C22C0A">
      <w:pPr>
        <w:widowControl/>
        <w:autoSpaceDN/>
        <w:adjustRightInd/>
        <w:jc w:val="both"/>
        <w:rPr>
          <w:rFonts w:cs="Times New Roman"/>
        </w:rPr>
      </w:pPr>
      <w:r w:rsidRPr="00C22C0A">
        <w:rPr>
          <w:rFonts w:cs="Times New Roman"/>
        </w:rPr>
        <w:t xml:space="preserve">                                  __________________Безносикова И.А.</w:t>
      </w:r>
    </w:p>
    <w:p w:rsidR="00C22C0A" w:rsidRPr="00C22C0A" w:rsidRDefault="00C22C0A" w:rsidP="00C22C0A">
      <w:pPr>
        <w:widowControl/>
        <w:autoSpaceDN/>
        <w:adjustRightInd/>
        <w:jc w:val="both"/>
        <w:rPr>
          <w:rFonts w:cs="Times New Roman"/>
        </w:rPr>
      </w:pPr>
      <w:r w:rsidRPr="00C22C0A">
        <w:rPr>
          <w:rFonts w:cs="Times New Roman"/>
        </w:rPr>
        <w:t xml:space="preserve">                                  __________________Коханенко Г.Н.</w:t>
      </w:r>
    </w:p>
    <w:p w:rsidR="00C22C0A" w:rsidRPr="00C22C0A" w:rsidRDefault="00C22C0A" w:rsidP="00C22C0A">
      <w:pPr>
        <w:widowControl/>
        <w:autoSpaceDN/>
        <w:adjustRightInd/>
        <w:jc w:val="both"/>
        <w:rPr>
          <w:rFonts w:cs="Times New Roman"/>
        </w:rPr>
      </w:pPr>
      <w:r w:rsidRPr="00C22C0A">
        <w:rPr>
          <w:rFonts w:cs="Times New Roman"/>
        </w:rPr>
        <w:t xml:space="preserve">                                  __________________Поздняков В.Ю.</w:t>
      </w:r>
    </w:p>
    <w:p w:rsidR="00C22C0A" w:rsidRPr="00C22C0A" w:rsidRDefault="00C22C0A" w:rsidP="00C22C0A">
      <w:pPr>
        <w:widowControl/>
        <w:autoSpaceDN/>
        <w:adjustRightInd/>
        <w:jc w:val="both"/>
        <w:rPr>
          <w:rFonts w:cs="Times New Roman"/>
        </w:rPr>
      </w:pPr>
      <w:r w:rsidRPr="00C22C0A">
        <w:rPr>
          <w:rFonts w:cs="Times New Roman"/>
        </w:rPr>
        <w:t xml:space="preserve">                                 __________________ </w:t>
      </w:r>
      <w:proofErr w:type="spellStart"/>
      <w:r w:rsidRPr="00C22C0A">
        <w:rPr>
          <w:rFonts w:cs="Times New Roman"/>
        </w:rPr>
        <w:t>Кувардина</w:t>
      </w:r>
      <w:proofErr w:type="spellEnd"/>
      <w:r w:rsidRPr="00C22C0A">
        <w:rPr>
          <w:rFonts w:cs="Times New Roman"/>
        </w:rPr>
        <w:t xml:space="preserve"> С.Н.</w:t>
      </w:r>
    </w:p>
    <w:p w:rsidR="00C22C0A" w:rsidRPr="00C22C0A" w:rsidRDefault="00C22C0A" w:rsidP="00C22C0A">
      <w:pPr>
        <w:widowControl/>
        <w:autoSpaceDN/>
        <w:adjustRightInd/>
        <w:jc w:val="both"/>
        <w:rPr>
          <w:rFonts w:cs="Times New Roman"/>
        </w:rPr>
      </w:pPr>
      <w:r w:rsidRPr="00C22C0A">
        <w:rPr>
          <w:rFonts w:cs="Times New Roman"/>
        </w:rPr>
        <w:t xml:space="preserve">                                  __________________Кудряшова О.В.</w:t>
      </w:r>
    </w:p>
    <w:p w:rsidR="00C22C0A" w:rsidRPr="00C22C0A" w:rsidRDefault="00C22C0A" w:rsidP="00C22C0A">
      <w:pPr>
        <w:widowControl/>
        <w:autoSpaceDN/>
        <w:adjustRightInd/>
        <w:jc w:val="both"/>
        <w:rPr>
          <w:rFonts w:cs="Times New Roman"/>
        </w:rPr>
      </w:pPr>
      <w:r w:rsidRPr="00C22C0A">
        <w:rPr>
          <w:rFonts w:cs="Times New Roman"/>
        </w:rPr>
        <w:t xml:space="preserve">                                  __________________Гуляева Г.В.</w:t>
      </w:r>
    </w:p>
    <w:p w:rsidR="00C22C0A" w:rsidRPr="00C22C0A" w:rsidRDefault="00C22C0A" w:rsidP="00C22C0A">
      <w:pPr>
        <w:widowControl/>
        <w:autoSpaceDN/>
        <w:adjustRightInd/>
        <w:jc w:val="both"/>
        <w:rPr>
          <w:rFonts w:cs="Times New Roman"/>
        </w:rPr>
      </w:pPr>
      <w:r w:rsidRPr="00C22C0A">
        <w:rPr>
          <w:rFonts w:cs="Times New Roman"/>
        </w:rPr>
        <w:t xml:space="preserve">                                  __________________</w:t>
      </w:r>
      <w:proofErr w:type="spellStart"/>
      <w:r w:rsidRPr="00C22C0A">
        <w:rPr>
          <w:rFonts w:cs="Times New Roman"/>
        </w:rPr>
        <w:t>Шуверов</w:t>
      </w:r>
      <w:proofErr w:type="spellEnd"/>
      <w:r w:rsidRPr="00C22C0A">
        <w:rPr>
          <w:rFonts w:cs="Times New Roman"/>
        </w:rPr>
        <w:t xml:space="preserve"> Д.Л.</w:t>
      </w:r>
    </w:p>
    <w:p w:rsidR="00C22C0A" w:rsidRPr="00C22C0A" w:rsidRDefault="00C22C0A" w:rsidP="00C22C0A">
      <w:pPr>
        <w:widowControl/>
        <w:tabs>
          <w:tab w:val="left" w:pos="993"/>
        </w:tabs>
        <w:autoSpaceDN/>
        <w:adjustRightInd/>
        <w:ind w:left="1080"/>
        <w:jc w:val="both"/>
        <w:rPr>
          <w:rFonts w:cs="Times New Roman"/>
          <w:b/>
        </w:rPr>
      </w:pPr>
    </w:p>
    <w:p w:rsidR="00C22C0A" w:rsidRPr="00C22C0A" w:rsidRDefault="00C22C0A" w:rsidP="00C22C0A">
      <w:pPr>
        <w:widowControl/>
        <w:tabs>
          <w:tab w:val="left" w:pos="993"/>
        </w:tabs>
        <w:autoSpaceDN/>
        <w:adjustRightInd/>
        <w:ind w:left="1080"/>
        <w:jc w:val="both"/>
        <w:rPr>
          <w:rFonts w:cs="Times New Roman"/>
          <w:b/>
        </w:rPr>
      </w:pPr>
    </w:p>
    <w:p w:rsidR="00293527" w:rsidRPr="00293527" w:rsidRDefault="00293527" w:rsidP="00293527">
      <w:pPr>
        <w:autoSpaceDE w:val="0"/>
        <w:ind w:left="-567" w:right="-284" w:firstLine="540"/>
        <w:jc w:val="center"/>
        <w:rPr>
          <w:rFonts w:cs="Times New Roman"/>
        </w:rPr>
      </w:pPr>
      <w:r w:rsidRPr="00293527">
        <w:rPr>
          <w:rFonts w:cs="Times New Roman"/>
        </w:rPr>
        <w:t>Глава 4. Депутатские объединения.</w:t>
      </w:r>
    </w:p>
    <w:p w:rsidR="00293527" w:rsidRPr="00293527" w:rsidRDefault="00293527" w:rsidP="00293527">
      <w:pPr>
        <w:autoSpaceDE w:val="0"/>
        <w:ind w:left="-567" w:right="-284"/>
        <w:rPr>
          <w:rFonts w:cs="Times New Roman"/>
        </w:rPr>
      </w:pPr>
    </w:p>
    <w:p w:rsidR="00293527" w:rsidRPr="00293527" w:rsidRDefault="00293527" w:rsidP="00293527">
      <w:pPr>
        <w:autoSpaceDE w:val="0"/>
        <w:ind w:left="-567" w:right="-284"/>
        <w:jc w:val="center"/>
        <w:outlineLvl w:val="3"/>
        <w:rPr>
          <w:rFonts w:cs="Times New Roman"/>
        </w:rPr>
      </w:pPr>
      <w:bookmarkStart w:id="1" w:name="Par187"/>
      <w:bookmarkEnd w:id="1"/>
      <w:r w:rsidRPr="00293527">
        <w:rPr>
          <w:rFonts w:cs="Times New Roman"/>
        </w:rPr>
        <w:t>Статья 19</w:t>
      </w:r>
    </w:p>
    <w:p w:rsidR="00293527" w:rsidRPr="00293527" w:rsidRDefault="00293527" w:rsidP="00293527">
      <w:pPr>
        <w:autoSpaceDE w:val="0"/>
        <w:ind w:left="-567" w:right="-284"/>
        <w:jc w:val="center"/>
        <w:rPr>
          <w:rFonts w:cs="Times New Roman"/>
        </w:rPr>
      </w:pPr>
    </w:p>
    <w:p w:rsidR="00293527" w:rsidRPr="00293527" w:rsidRDefault="00293527" w:rsidP="00293527">
      <w:pPr>
        <w:autoSpaceDE w:val="0"/>
        <w:ind w:left="-567" w:right="-284" w:firstLine="540"/>
        <w:jc w:val="both"/>
        <w:rPr>
          <w:rFonts w:cs="Times New Roman"/>
        </w:rPr>
      </w:pPr>
      <w:r w:rsidRPr="00293527">
        <w:rPr>
          <w:rFonts w:cs="Times New Roman"/>
        </w:rPr>
        <w:t>1. Депутаты Совета вправе объединяться по политическому либо иному признаку в депутатские объединения. Депутат Совета вправе состоять только в одном депутатском объединении. По решению депутатского объединения в его состав могут быть включены новые члены на основании личных заявлений депутатов Совета. По решению депутатского объединения депутат Совета может быть исключен из состава депутатского объединения. Депутат Совета может выйти из депутатского объединения по личному заявлению. Внутренняя деятельность депутатского объединения организуется ими самостоятельно.</w:t>
      </w:r>
    </w:p>
    <w:p w:rsidR="00293527" w:rsidRPr="00293527" w:rsidRDefault="00293527" w:rsidP="00293527">
      <w:pPr>
        <w:autoSpaceDE w:val="0"/>
        <w:ind w:left="-567" w:right="-284" w:firstLine="540"/>
        <w:jc w:val="both"/>
        <w:rPr>
          <w:rFonts w:cs="Times New Roman"/>
        </w:rPr>
      </w:pPr>
      <w:r w:rsidRPr="00293527">
        <w:rPr>
          <w:rFonts w:cs="Times New Roman"/>
        </w:rPr>
        <w:t>2. Регистрации подлежат депутатские объединения численностью не менее 3 депутатов Совета. Объединения депутатов Совета, не зарегистрированные в соответствии с настоящим Регламентом, не пользуются правами депутатского объединения.</w:t>
      </w:r>
    </w:p>
    <w:p w:rsidR="00293527" w:rsidRPr="00293527" w:rsidRDefault="00293527" w:rsidP="00293527">
      <w:pPr>
        <w:autoSpaceDE w:val="0"/>
        <w:ind w:left="-567" w:right="-284" w:firstLine="540"/>
        <w:jc w:val="both"/>
        <w:rPr>
          <w:rFonts w:cs="Times New Roman"/>
        </w:rPr>
      </w:pPr>
      <w:r w:rsidRPr="00293527">
        <w:rPr>
          <w:rFonts w:cs="Times New Roman"/>
        </w:rPr>
        <w:t>3. Для регистрации депутатского объединения главе - председателю Совета направляется письменное уведомление о создании депутатского объединения, его целях, составе, об избрании руководителя объединения, уполномоченного выступать от имени депутатского объединения и представлять его интересы на заседаниях Совета, в комиссиях. Глава–председатель Совета представляет эти сведения Совету.</w:t>
      </w:r>
    </w:p>
    <w:p w:rsidR="00293527" w:rsidRPr="00293527" w:rsidRDefault="00293527" w:rsidP="00293527">
      <w:pPr>
        <w:autoSpaceDE w:val="0"/>
        <w:ind w:left="-567" w:right="-284" w:firstLine="540"/>
        <w:jc w:val="both"/>
        <w:rPr>
          <w:rFonts w:cs="Times New Roman"/>
        </w:rPr>
      </w:pPr>
      <w:r w:rsidRPr="00293527">
        <w:rPr>
          <w:rFonts w:cs="Times New Roman"/>
        </w:rPr>
        <w:t>4. Депутатское объединение прекращает свою деятельность либо в связи с уменьшением численности членов объединения до 2 и менее (в том числе из-за перехода депутатов в другие депутатские объединения), либо в связи с окончанием срока полномочий Совета данного созыва.</w:t>
      </w:r>
    </w:p>
    <w:p w:rsidR="00293527" w:rsidRPr="00293527" w:rsidRDefault="00293527" w:rsidP="00293527">
      <w:pPr>
        <w:autoSpaceDE w:val="0"/>
        <w:ind w:left="-567" w:right="-284" w:firstLine="540"/>
        <w:jc w:val="both"/>
        <w:rPr>
          <w:rFonts w:cs="Times New Roman"/>
        </w:rPr>
      </w:pPr>
      <w:r w:rsidRPr="00293527">
        <w:rPr>
          <w:rFonts w:cs="Times New Roman"/>
        </w:rPr>
        <w:t>5. Депутатские объединения информируют главу - председателя Совета о своих решениях. Они вправе требовать от него распространения подготовленных ими материалов среди депутатов Совета.</w:t>
      </w:r>
    </w:p>
    <w:p w:rsidR="00C22C0A" w:rsidRPr="00C22C0A" w:rsidRDefault="00C22C0A" w:rsidP="00C22C0A">
      <w:pPr>
        <w:widowControl/>
        <w:tabs>
          <w:tab w:val="left" w:pos="993"/>
        </w:tabs>
        <w:autoSpaceDN/>
        <w:adjustRightInd/>
        <w:ind w:left="1080"/>
        <w:jc w:val="both"/>
        <w:rPr>
          <w:rFonts w:cs="Times New Roman"/>
          <w:b/>
        </w:rPr>
      </w:pPr>
    </w:p>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p w:rsidR="00C22C0A" w:rsidRDefault="00C22C0A"/>
    <w:sectPr w:rsidR="00C22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84"/>
    <w:rsid w:val="00047EFB"/>
    <w:rsid w:val="00293527"/>
    <w:rsid w:val="00322B61"/>
    <w:rsid w:val="00533409"/>
    <w:rsid w:val="0054147E"/>
    <w:rsid w:val="005B12D8"/>
    <w:rsid w:val="0067491F"/>
    <w:rsid w:val="009434AB"/>
    <w:rsid w:val="00BA2D55"/>
    <w:rsid w:val="00BF4D84"/>
    <w:rsid w:val="00C22C0A"/>
    <w:rsid w:val="00C718AB"/>
    <w:rsid w:val="00CF184E"/>
    <w:rsid w:val="00E2749E"/>
    <w:rsid w:val="00E30838"/>
    <w:rsid w:val="00FA3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84"/>
    <w:pPr>
      <w:widowControl w:val="0"/>
      <w:autoSpaceDN w:val="0"/>
      <w:adjustRightInd w:val="0"/>
      <w:spacing w:after="0" w:line="240" w:lineRule="auto"/>
    </w:pPr>
    <w:rPr>
      <w:rFonts w:ascii="Times New Roman" w:eastAsia="Times New Roman" w:hAnsi="Times New Roman"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F4D84"/>
    <w:pPr>
      <w:widowControl w:val="0"/>
      <w:autoSpaceDE w:val="0"/>
      <w:autoSpaceDN w:val="0"/>
      <w:adjustRightInd w:val="0"/>
      <w:spacing w:after="0" w:line="240" w:lineRule="auto"/>
    </w:pPr>
    <w:rPr>
      <w:rFonts w:ascii="Arial" w:eastAsia="Times New Roman" w:hAnsi="Arial" w:cs="Arial"/>
      <w:b/>
      <w:bCs/>
      <w:sz w:val="16"/>
      <w:szCs w:val="16"/>
      <w:lang w:eastAsia="zh-CN"/>
    </w:rPr>
  </w:style>
  <w:style w:type="paragraph" w:styleId="a3">
    <w:name w:val="Balloon Text"/>
    <w:basedOn w:val="a"/>
    <w:link w:val="a4"/>
    <w:uiPriority w:val="99"/>
    <w:semiHidden/>
    <w:unhideWhenUsed/>
    <w:rsid w:val="00BF4D84"/>
    <w:rPr>
      <w:rFonts w:ascii="Tahoma" w:hAnsi="Tahoma"/>
      <w:sz w:val="16"/>
      <w:szCs w:val="16"/>
    </w:rPr>
  </w:style>
  <w:style w:type="character" w:customStyle="1" w:styleId="a4">
    <w:name w:val="Текст выноски Знак"/>
    <w:basedOn w:val="a0"/>
    <w:link w:val="a3"/>
    <w:uiPriority w:val="99"/>
    <w:semiHidden/>
    <w:rsid w:val="00BF4D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84"/>
    <w:pPr>
      <w:widowControl w:val="0"/>
      <w:autoSpaceDN w:val="0"/>
      <w:adjustRightInd w:val="0"/>
      <w:spacing w:after="0" w:line="240" w:lineRule="auto"/>
    </w:pPr>
    <w:rPr>
      <w:rFonts w:ascii="Times New Roman" w:eastAsia="Times New Roman" w:hAnsi="Times New Roman"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F4D84"/>
    <w:pPr>
      <w:widowControl w:val="0"/>
      <w:autoSpaceDE w:val="0"/>
      <w:autoSpaceDN w:val="0"/>
      <w:adjustRightInd w:val="0"/>
      <w:spacing w:after="0" w:line="240" w:lineRule="auto"/>
    </w:pPr>
    <w:rPr>
      <w:rFonts w:ascii="Arial" w:eastAsia="Times New Roman" w:hAnsi="Arial" w:cs="Arial"/>
      <w:b/>
      <w:bCs/>
      <w:sz w:val="16"/>
      <w:szCs w:val="16"/>
      <w:lang w:eastAsia="zh-CN"/>
    </w:rPr>
  </w:style>
  <w:style w:type="paragraph" w:styleId="a3">
    <w:name w:val="Balloon Text"/>
    <w:basedOn w:val="a"/>
    <w:link w:val="a4"/>
    <w:uiPriority w:val="99"/>
    <w:semiHidden/>
    <w:unhideWhenUsed/>
    <w:rsid w:val="00BF4D84"/>
    <w:rPr>
      <w:rFonts w:ascii="Tahoma" w:hAnsi="Tahoma"/>
      <w:sz w:val="16"/>
      <w:szCs w:val="16"/>
    </w:rPr>
  </w:style>
  <w:style w:type="character" w:customStyle="1" w:styleId="a4">
    <w:name w:val="Текст выноски Знак"/>
    <w:basedOn w:val="a0"/>
    <w:link w:val="a3"/>
    <w:uiPriority w:val="99"/>
    <w:semiHidden/>
    <w:rsid w:val="00BF4D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6940">
      <w:bodyDiv w:val="1"/>
      <w:marLeft w:val="0"/>
      <w:marRight w:val="0"/>
      <w:marTop w:val="0"/>
      <w:marBottom w:val="0"/>
      <w:divBdr>
        <w:top w:val="none" w:sz="0" w:space="0" w:color="auto"/>
        <w:left w:val="none" w:sz="0" w:space="0" w:color="auto"/>
        <w:bottom w:val="none" w:sz="0" w:space="0" w:color="auto"/>
        <w:right w:val="none" w:sz="0" w:space="0" w:color="auto"/>
      </w:divBdr>
    </w:div>
    <w:div w:id="583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1040;&#1076;&#1084;&#1080;&#1085;&#1080;&#1089;&#1090;&#1088;&#1072;&#1090;&#1086;&#1088;\&#1056;&#1072;&#1073;&#1086;&#1095;&#1080;&#1081;%20&#1089;&#1090;&#1086;&#1083;\Application%20Data\Application%20Data\Microsoft\WINDOWS\Application%20Data\Microsoft\WINWORD\CLIPART\KOMI_GER.WM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2016-11-16T12:44:00Z</cp:lastPrinted>
  <dcterms:created xsi:type="dcterms:W3CDTF">2016-11-18T08:24:00Z</dcterms:created>
  <dcterms:modified xsi:type="dcterms:W3CDTF">2016-11-18T08:51:00Z</dcterms:modified>
</cp:coreProperties>
</file>