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C4" w:rsidRPr="00462AC4" w:rsidRDefault="00462AC4" w:rsidP="00462AC4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</w:p>
    <w:tbl>
      <w:tblPr>
        <w:tblpPr w:leftFromText="180" w:rightFromText="180" w:vertAnchor="text" w:horzAnchor="margin" w:tblpY="-468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753"/>
      </w:tblGrid>
      <w:tr w:rsidR="00462AC4" w:rsidRPr="00462AC4" w:rsidTr="00462AC4">
        <w:tc>
          <w:tcPr>
            <w:tcW w:w="3889" w:type="dxa"/>
            <w:gridSpan w:val="3"/>
          </w:tcPr>
          <w:p w:rsidR="00462AC4" w:rsidRPr="00462AC4" w:rsidRDefault="00462AC4" w:rsidP="00462AC4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462AC4" w:rsidRPr="00462AC4" w:rsidRDefault="00462AC4" w:rsidP="00462A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462AC4" w:rsidRPr="00462AC4" w:rsidRDefault="00462AC4" w:rsidP="00462A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62AC4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“Кажым” </w:t>
            </w:r>
          </w:p>
          <w:p w:rsidR="00462AC4" w:rsidRPr="00462AC4" w:rsidRDefault="00462AC4" w:rsidP="00462AC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62AC4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сикт овмодчоминса </w:t>
            </w:r>
          </w:p>
          <w:p w:rsidR="00462AC4" w:rsidRPr="00462AC4" w:rsidRDefault="00462AC4" w:rsidP="00462AC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462AC4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</w:tc>
        <w:tc>
          <w:tcPr>
            <w:tcW w:w="2693" w:type="dxa"/>
          </w:tcPr>
          <w:p w:rsidR="00462AC4" w:rsidRPr="00462AC4" w:rsidRDefault="00462AC4" w:rsidP="00462AC4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462AC4" w:rsidRPr="00462AC4" w:rsidRDefault="00462AC4" w:rsidP="00462AC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01247" wp14:editId="453A0FE0">
                  <wp:extent cx="800100" cy="847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1" w:type="dxa"/>
            <w:gridSpan w:val="2"/>
          </w:tcPr>
          <w:p w:rsidR="00462AC4" w:rsidRPr="00462AC4" w:rsidRDefault="00462AC4" w:rsidP="00462AC4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462AC4" w:rsidRPr="00462AC4" w:rsidRDefault="00462AC4" w:rsidP="00462A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462AC4" w:rsidRPr="00462AC4" w:rsidRDefault="00462AC4" w:rsidP="00462A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62AC4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  <w:p w:rsidR="00462AC4" w:rsidRPr="00462AC4" w:rsidRDefault="00462AC4" w:rsidP="00462A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62AC4">
              <w:rPr>
                <w:rFonts w:ascii="Times New Roman" w:eastAsia="Times New Roman" w:hAnsi="Times New Roman" w:cs="Tahoma"/>
                <w:sz w:val="24"/>
                <w:szCs w:val="24"/>
              </w:rPr>
              <w:t>сельского поселения</w:t>
            </w:r>
          </w:p>
          <w:p w:rsidR="00462AC4" w:rsidRPr="00462AC4" w:rsidRDefault="00462AC4" w:rsidP="00462A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462AC4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«Кажым»</w:t>
            </w:r>
          </w:p>
          <w:p w:rsidR="00462AC4" w:rsidRPr="00462AC4" w:rsidRDefault="00462AC4" w:rsidP="00462AC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462AC4" w:rsidRPr="00462AC4" w:rsidTr="00462AC4">
        <w:tc>
          <w:tcPr>
            <w:tcW w:w="3889" w:type="dxa"/>
            <w:gridSpan w:val="3"/>
          </w:tcPr>
          <w:p w:rsidR="00462AC4" w:rsidRPr="00462AC4" w:rsidRDefault="00462AC4" w:rsidP="00462AC4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462AC4" w:rsidRPr="00462AC4" w:rsidRDefault="00462AC4" w:rsidP="00462AC4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ar-SA"/>
              </w:rPr>
            </w:pPr>
          </w:p>
          <w:p w:rsidR="00462AC4" w:rsidRPr="00462AC4" w:rsidRDefault="00462AC4" w:rsidP="00462A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</w:pPr>
            <w:r w:rsidRPr="00462AC4">
              <w:rPr>
                <w:rFonts w:ascii="Times New Roman" w:eastAsia="Times New Roman" w:hAnsi="Times New Roman" w:cs="Tahoma"/>
                <w:sz w:val="28"/>
                <w:szCs w:val="28"/>
              </w:rPr>
              <w:t>ШУÖМ</w:t>
            </w:r>
          </w:p>
          <w:p w:rsidR="00462AC4" w:rsidRPr="00462AC4" w:rsidRDefault="00462AC4" w:rsidP="00462AC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8"/>
                <w:szCs w:val="28"/>
              </w:rPr>
            </w:pPr>
            <w:r w:rsidRPr="00462AC4">
              <w:rPr>
                <w:rFonts w:ascii="Times New Roman" w:eastAsia="Times New Roman" w:hAnsi="Times New Roman" w:cs="Tahoma"/>
                <w:sz w:val="28"/>
                <w:szCs w:val="28"/>
              </w:rPr>
              <w:t>ПОСТАНОВЛЕНИЕ</w:t>
            </w:r>
          </w:p>
          <w:p w:rsidR="00462AC4" w:rsidRPr="00462AC4" w:rsidRDefault="00462AC4" w:rsidP="00462AC4">
            <w:pPr>
              <w:widowControl w:val="0"/>
              <w:suppressAutoHyphens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3411" w:type="dxa"/>
            <w:gridSpan w:val="2"/>
          </w:tcPr>
          <w:p w:rsidR="00327E6F" w:rsidRDefault="00327E6F" w:rsidP="00462AC4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  <w:p w:rsidR="00462AC4" w:rsidRPr="00462AC4" w:rsidRDefault="00462AC4" w:rsidP="00462AC4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  <w:tr w:rsidR="00462AC4" w:rsidRPr="00462AC4" w:rsidTr="00462AC4">
        <w:tc>
          <w:tcPr>
            <w:tcW w:w="1108" w:type="dxa"/>
          </w:tcPr>
          <w:p w:rsidR="00462AC4" w:rsidRPr="00462AC4" w:rsidRDefault="00462AC4" w:rsidP="00462AC4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462AC4">
              <w:rPr>
                <w:rFonts w:ascii="Times New Roman" w:eastAsia="Times New Roman" w:hAnsi="Times New Roman" w:cs="Tahoma"/>
                <w:sz w:val="24"/>
                <w:szCs w:val="24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AC4" w:rsidRPr="00462AC4" w:rsidRDefault="00462AC4" w:rsidP="00462AC4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033" w:type="dxa"/>
          </w:tcPr>
          <w:p w:rsidR="00462AC4" w:rsidRPr="00462AC4" w:rsidRDefault="00462AC4" w:rsidP="00462AC4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462AC4">
              <w:rPr>
                <w:rFonts w:ascii="Times New Roman" w:eastAsia="Times New Roman" w:hAnsi="Times New Roman" w:cs="Tahoma"/>
                <w:sz w:val="24"/>
                <w:szCs w:val="24"/>
              </w:rPr>
              <w:t>2022 г.</w:t>
            </w:r>
          </w:p>
        </w:tc>
        <w:tc>
          <w:tcPr>
            <w:tcW w:w="4351" w:type="dxa"/>
            <w:gridSpan w:val="2"/>
          </w:tcPr>
          <w:p w:rsidR="00462AC4" w:rsidRPr="00462AC4" w:rsidRDefault="00462AC4" w:rsidP="00462AC4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462AC4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№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AC4" w:rsidRPr="00462AC4" w:rsidRDefault="001844BC" w:rsidP="00462AC4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ПРОЕКТ</w:t>
            </w:r>
          </w:p>
        </w:tc>
      </w:tr>
      <w:tr w:rsidR="00462AC4" w:rsidRPr="00462AC4" w:rsidTr="00462AC4">
        <w:tc>
          <w:tcPr>
            <w:tcW w:w="3889" w:type="dxa"/>
            <w:gridSpan w:val="3"/>
          </w:tcPr>
          <w:p w:rsidR="00462AC4" w:rsidRPr="00462AC4" w:rsidRDefault="00462AC4" w:rsidP="00462AC4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ar-SA"/>
              </w:rPr>
            </w:pPr>
            <w:r w:rsidRPr="00462AC4">
              <w:rPr>
                <w:rFonts w:ascii="Times New Roman" w:eastAsia="Times New Roman" w:hAnsi="Times New Roman" w:cs="Tahoma"/>
                <w:sz w:val="24"/>
                <w:szCs w:val="24"/>
              </w:rPr>
              <w:t>Республика Коми, пст. Кажым</w:t>
            </w:r>
          </w:p>
        </w:tc>
        <w:tc>
          <w:tcPr>
            <w:tcW w:w="6104" w:type="dxa"/>
            <w:gridSpan w:val="3"/>
          </w:tcPr>
          <w:p w:rsidR="00462AC4" w:rsidRPr="00462AC4" w:rsidRDefault="00462AC4" w:rsidP="00462AC4">
            <w:pPr>
              <w:widowControl w:val="0"/>
              <w:suppressAutoHyphens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</w:tr>
    </w:tbl>
    <w:p w:rsidR="004C5575" w:rsidRPr="00C7458A" w:rsidRDefault="004C5575" w:rsidP="004C5575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462AC4" w:rsidRPr="00C7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перечня профилактических мероприятий</w:t>
      </w:r>
      <w:r w:rsidRPr="00C7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 осуществлении муниципального контроля в сфере благоустройства на территории</w:t>
      </w:r>
      <w:r w:rsidR="00462AC4" w:rsidRPr="00C7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</w:t>
      </w:r>
      <w:r w:rsidRPr="00C7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ского поселения «</w:t>
      </w:r>
      <w:r w:rsidR="00462AC4" w:rsidRPr="00C7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Кажым</w:t>
      </w:r>
      <w:r w:rsidRPr="00C7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2022 год</w:t>
      </w:r>
    </w:p>
    <w:p w:rsidR="00C7458A" w:rsidRDefault="00C7458A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="004C5575"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2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proofErr w:type="gramEnd"/>
    </w:p>
    <w:p w:rsidR="004C5575" w:rsidRPr="00C7458A" w:rsidRDefault="004C5575" w:rsidP="00C7458A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r w:rsidR="00C7458A" w:rsidRPr="00C74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r w:rsidRPr="00C74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поселения «</w:t>
      </w:r>
      <w:r w:rsidR="00C7458A" w:rsidRPr="00C74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Кажым</w:t>
      </w:r>
      <w:r w:rsidRPr="00C74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7458A" w:rsidRPr="00C74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74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4C5575" w:rsidRPr="00C7458A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профилактических мероприятий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осуществлении муниципального контроля в сфере благоустройства на территории </w:t>
      </w:r>
      <w:r w:rsid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</w:t>
      </w:r>
      <w:r w:rsid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Кажым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2022 год согласно приложению к настоящему постановлению.</w:t>
      </w:r>
    </w:p>
    <w:p w:rsidR="004C5575" w:rsidRPr="00C7458A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</w:t>
      </w:r>
      <w:r w:rsid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Кажым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4C5575" w:rsidRPr="00C7458A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после его подписания.</w:t>
      </w:r>
    </w:p>
    <w:p w:rsidR="004C5575" w:rsidRPr="00C7458A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собой.</w:t>
      </w:r>
    </w:p>
    <w:p w:rsidR="00C7458A" w:rsidRDefault="00C7458A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58A" w:rsidRDefault="00C7458A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575" w:rsidRPr="00C7458A" w:rsidRDefault="00C7458A" w:rsidP="00C7458A">
      <w:pPr>
        <w:tabs>
          <w:tab w:val="left" w:pos="7125"/>
        </w:tabs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«Кажым»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И.А.Безносикова</w:t>
      </w:r>
    </w:p>
    <w:p w:rsidR="00C7458A" w:rsidRDefault="00C7458A" w:rsidP="004C5575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58A" w:rsidRDefault="00C7458A" w:rsidP="004C5575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58A" w:rsidRDefault="00C7458A" w:rsidP="004C5575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58A" w:rsidRDefault="00C7458A" w:rsidP="004C5575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58A" w:rsidRDefault="00C7458A" w:rsidP="004C5575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58A" w:rsidRDefault="00C7458A" w:rsidP="004C5575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58A" w:rsidRDefault="00C7458A" w:rsidP="004C5575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68D" w:rsidRDefault="0043468D" w:rsidP="004C5575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58A" w:rsidRDefault="00C7458A" w:rsidP="004C5575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575" w:rsidRPr="00C7458A" w:rsidRDefault="004C5575" w:rsidP="004C5575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4C5575" w:rsidRPr="00C7458A" w:rsidRDefault="004C5575" w:rsidP="004C5575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C5575" w:rsidRPr="00C7458A" w:rsidRDefault="00C7458A" w:rsidP="004C5575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4C5575"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Кажым</w:t>
      </w:r>
      <w:r w:rsidR="004C5575"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C5575" w:rsidRPr="00C7458A" w:rsidRDefault="004C5575" w:rsidP="004C5575">
      <w:pPr>
        <w:spacing w:after="1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8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Р О Е К Т</w:t>
      </w:r>
      <w:bookmarkStart w:id="0" w:name="_GoBack"/>
      <w:bookmarkEnd w:id="0"/>
    </w:p>
    <w:p w:rsidR="004C5575" w:rsidRDefault="009A6691" w:rsidP="004C5575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профилактических мероприятий при </w:t>
      </w:r>
      <w:r w:rsidR="004C5575" w:rsidRPr="00C7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</w:t>
      </w:r>
      <w:r w:rsidR="004C5575" w:rsidRPr="00C7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Кажым</w:t>
      </w:r>
      <w:r w:rsidR="004C5575" w:rsidRPr="00C745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на 2022 год</w:t>
      </w:r>
      <w:r w:rsidR="009E16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сроки (периодичность) их проведения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3112"/>
        <w:gridCol w:w="3527"/>
        <w:gridCol w:w="2392"/>
      </w:tblGrid>
      <w:tr w:rsidR="009E1617" w:rsidTr="00DD2714">
        <w:trPr>
          <w:trHeight w:val="567"/>
        </w:trPr>
        <w:tc>
          <w:tcPr>
            <w:tcW w:w="540" w:type="dxa"/>
          </w:tcPr>
          <w:p w:rsidR="009E1617" w:rsidRDefault="009E1617" w:rsidP="009E1617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</w:tcPr>
          <w:p w:rsidR="00A0423F" w:rsidRDefault="009E1617" w:rsidP="00A04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9E1617" w:rsidRDefault="00A0423F" w:rsidP="00A04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27" w:type="dxa"/>
          </w:tcPr>
          <w:p w:rsidR="009E1617" w:rsidRDefault="00A0423F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2" w:type="dxa"/>
          </w:tcPr>
          <w:p w:rsidR="009E1617" w:rsidRDefault="00A0423F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реализацию</w:t>
            </w:r>
          </w:p>
        </w:tc>
      </w:tr>
      <w:tr w:rsidR="009E1617" w:rsidTr="00DD2714">
        <w:tc>
          <w:tcPr>
            <w:tcW w:w="540" w:type="dxa"/>
          </w:tcPr>
          <w:p w:rsidR="009E1617" w:rsidRDefault="00A0423F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2" w:type="dxa"/>
          </w:tcPr>
          <w:p w:rsidR="009E1617" w:rsidRDefault="00A0423F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7" w:type="dxa"/>
          </w:tcPr>
          <w:p w:rsidR="009E1617" w:rsidRDefault="00A0423F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2" w:type="dxa"/>
          </w:tcPr>
          <w:p w:rsidR="00A0423F" w:rsidRDefault="00A0423F" w:rsidP="00A04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  <w:p w:rsidR="009E1617" w:rsidRDefault="00A0423F" w:rsidP="00A042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«Кажым»</w:t>
            </w:r>
          </w:p>
        </w:tc>
      </w:tr>
      <w:tr w:rsidR="009E1617" w:rsidTr="00DD2714">
        <w:tc>
          <w:tcPr>
            <w:tcW w:w="540" w:type="dxa"/>
          </w:tcPr>
          <w:p w:rsidR="009E1617" w:rsidRDefault="00A0423F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</w:tcPr>
          <w:p w:rsidR="009E1617" w:rsidRDefault="007C7C56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7" w:type="dxa"/>
          </w:tcPr>
          <w:p w:rsidR="009E1617" w:rsidRDefault="007C7C56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при наличии оснований</w:t>
            </w:r>
            <w:r w:rsidR="00DD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предусмотренных статьей 49 ФЗ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92" w:type="dxa"/>
          </w:tcPr>
          <w:p w:rsidR="00DD2714" w:rsidRDefault="00DD2714" w:rsidP="00DD2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  <w:p w:rsidR="009E1617" w:rsidRDefault="00DD2714" w:rsidP="00DD271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«Кажым»</w:t>
            </w:r>
          </w:p>
        </w:tc>
      </w:tr>
      <w:tr w:rsidR="009E1617" w:rsidTr="00DD2714">
        <w:tc>
          <w:tcPr>
            <w:tcW w:w="540" w:type="dxa"/>
          </w:tcPr>
          <w:p w:rsidR="009E1617" w:rsidRDefault="00A0423F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</w:tcPr>
          <w:p w:rsidR="009E1617" w:rsidRDefault="00DD2714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7" w:type="dxa"/>
          </w:tcPr>
          <w:p w:rsidR="009E1617" w:rsidRDefault="00DD2714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2392" w:type="dxa"/>
          </w:tcPr>
          <w:p w:rsidR="00DD2714" w:rsidRDefault="00DD2714" w:rsidP="00DD27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  <w:p w:rsidR="009E1617" w:rsidRDefault="00DD2714" w:rsidP="00DD2714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«Кажым»</w:t>
            </w:r>
          </w:p>
        </w:tc>
      </w:tr>
      <w:tr w:rsidR="008A68EB" w:rsidTr="00DD2714">
        <w:tc>
          <w:tcPr>
            <w:tcW w:w="540" w:type="dxa"/>
          </w:tcPr>
          <w:p w:rsidR="008A68EB" w:rsidRDefault="008A68EB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</w:tcPr>
          <w:p w:rsidR="008A68EB" w:rsidRDefault="008A68EB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7" w:type="dxa"/>
          </w:tcPr>
          <w:p w:rsidR="008A68EB" w:rsidRDefault="008A68EB" w:rsidP="004C557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92" w:type="dxa"/>
          </w:tcPr>
          <w:p w:rsidR="008A68EB" w:rsidRPr="008A68EB" w:rsidRDefault="008A68EB" w:rsidP="008A6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администрации </w:t>
            </w:r>
          </w:p>
          <w:p w:rsidR="008A68EB" w:rsidRDefault="008A68EB" w:rsidP="008A68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«Кажым»</w:t>
            </w:r>
          </w:p>
        </w:tc>
      </w:tr>
    </w:tbl>
    <w:p w:rsidR="009E1617" w:rsidRPr="00C7458A" w:rsidRDefault="009E1617" w:rsidP="004C5575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5575" w:rsidRPr="00327E6F" w:rsidRDefault="009A6691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7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 w:rsidR="004C5575" w:rsidRPr="00327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Информирование</w:t>
      </w:r>
    </w:p>
    <w:p w:rsidR="004C5575" w:rsidRPr="00C7458A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осуществляется </w:t>
      </w:r>
      <w:r w:rsidR="00D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соблюдения обязательных требований 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посредством размещения информации на официальном сайте </w:t>
      </w:r>
      <w:r w:rsidR="009A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</w:t>
      </w:r>
      <w:r w:rsidR="009A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Кажым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средствах массовой информации и в иных формах:</w:t>
      </w:r>
    </w:p>
    <w:p w:rsidR="004C5575" w:rsidRPr="00C7458A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текстов нормативных правовых актов, регулирующих осуществление муниципального контроля в сфере благоустройства;</w:t>
      </w:r>
    </w:p>
    <w:p w:rsidR="004C5575" w:rsidRPr="00C7458A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</w:r>
    </w:p>
    <w:p w:rsidR="004C5575" w:rsidRPr="00C7458A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</w:t>
      </w:r>
    </w:p>
    <w:p w:rsidR="004C5575" w:rsidRPr="00C7458A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Перечня объектов по муниципальному контролю в сфере благоустройства;</w:t>
      </w:r>
    </w:p>
    <w:p w:rsidR="004C5575" w:rsidRPr="00C7458A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сведений о способах получения консультаций по вопросам соблюдения обя</w:t>
      </w:r>
      <w:r w:rsidR="00434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зательных требований.</w:t>
      </w:r>
    </w:p>
    <w:p w:rsidR="004C5575" w:rsidRPr="00327E6F" w:rsidRDefault="0043468D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  <w:r w:rsidR="004C5575" w:rsidRPr="00327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2.Объявление предостережения</w:t>
      </w:r>
    </w:p>
    <w:p w:rsidR="004C5575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</w:r>
      <w:r w:rsidR="00D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«Кажым» 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DD2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DD2714" w:rsidRDefault="00DD2714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Составление предостережения</w:t>
      </w:r>
      <w:r w:rsidR="00936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объявляется руководителем администрации сельского поселения «Кажым», оформляется в письменной форме или в форме электронного документа и направляется в адрес контролируемого лица не позднее 30 календарных дней со дня получения указанных сведений.</w:t>
      </w:r>
    </w:p>
    <w:p w:rsidR="00936A34" w:rsidRDefault="00936A34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36A34" w:rsidRDefault="00936A34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10 рабочих дней со дня получения им предостережения</w:t>
      </w:r>
    </w:p>
    <w:p w:rsidR="00DB5E43" w:rsidRPr="00DB5E43" w:rsidRDefault="00DB5E43" w:rsidP="00DB5E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5E43">
        <w:rPr>
          <w:rFonts w:ascii="Times New Roman" w:eastAsia="Calibri" w:hAnsi="Times New Roman" w:cs="Times New Roman"/>
          <w:sz w:val="24"/>
          <w:szCs w:val="28"/>
        </w:rPr>
        <w:t>В возражении указываются:</w:t>
      </w:r>
    </w:p>
    <w:p w:rsidR="00DB5E43" w:rsidRPr="00DB5E43" w:rsidRDefault="00DB5E43" w:rsidP="00DB5E4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5E43">
        <w:rPr>
          <w:rFonts w:ascii="Times New Roman" w:eastAsia="Calibri" w:hAnsi="Times New Roman" w:cs="Times New Roman"/>
          <w:sz w:val="24"/>
          <w:szCs w:val="28"/>
        </w:rPr>
        <w:t>наименование юридического лица, фамилия, имя, отчество (при наличии) индивидуального предпринимателя;</w:t>
      </w:r>
    </w:p>
    <w:p w:rsidR="00DB5E43" w:rsidRPr="00DB5E43" w:rsidRDefault="00DB5E43" w:rsidP="00DB5E4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B5E43">
        <w:rPr>
          <w:rFonts w:ascii="Times New Roman" w:eastAsia="Calibri" w:hAnsi="Times New Roman" w:cs="Times New Roman"/>
          <w:sz w:val="24"/>
          <w:szCs w:val="28"/>
        </w:rPr>
        <w:t xml:space="preserve">идентификационный номер налогоплательщика </w:t>
      </w:r>
      <w:r w:rsidRPr="00DB5E43">
        <w:rPr>
          <w:rFonts w:ascii="Times New Roman" w:eastAsia="Calibri" w:hAnsi="Times New Roman" w:cs="Times New Roman"/>
          <w:sz w:val="24"/>
          <w:szCs w:val="28"/>
        </w:rPr>
        <w:sym w:font="Symbol" w:char="F02D"/>
      </w:r>
      <w:r w:rsidRPr="00DB5E43">
        <w:rPr>
          <w:rFonts w:ascii="Times New Roman" w:eastAsia="Calibri" w:hAnsi="Times New Roman" w:cs="Times New Roman"/>
          <w:sz w:val="24"/>
          <w:szCs w:val="28"/>
        </w:rPr>
        <w:t xml:space="preserve"> юридического лица, индивидуального предпринимателя;</w:t>
      </w:r>
    </w:p>
    <w:p w:rsidR="00DB5E43" w:rsidRPr="00DB5E43" w:rsidRDefault="00DB5E43" w:rsidP="00DB5E43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5E43">
        <w:rPr>
          <w:rFonts w:ascii="Times New Roman" w:eastAsia="Calibri" w:hAnsi="Times New Roman" w:cs="Times New Roman"/>
          <w:sz w:val="24"/>
          <w:szCs w:val="28"/>
        </w:rPr>
        <w:t>дата и номер предостережения, направленного в адрес юридического лица, индивидуального предпринимателя;</w:t>
      </w:r>
    </w:p>
    <w:p w:rsidR="00DB5E43" w:rsidRPr="00DB5E43" w:rsidRDefault="00DB5E43" w:rsidP="00DB5E43">
      <w:pPr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- </w:t>
      </w:r>
      <w:r w:rsidRPr="00DB5E4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обоснование позиции в отношении указанных в предостережении действий (бездействия) юридического лица, индивидуального предпринимателя, которые </w:t>
      </w:r>
      <w:proofErr w:type="gramStart"/>
      <w:r w:rsidRPr="00DB5E43">
        <w:rPr>
          <w:rFonts w:ascii="Times New Roman" w:eastAsia="Times New Roman" w:hAnsi="Times New Roman" w:cs="Times New Roman"/>
          <w:sz w:val="24"/>
          <w:szCs w:val="28"/>
          <w:lang w:eastAsia="zh-CN"/>
        </w:rPr>
        <w:t>приводят или могут</w:t>
      </w:r>
      <w:proofErr w:type="gramEnd"/>
      <w:r w:rsidRPr="00DB5E4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привести к нарушению обязательных требований, требований, установленных муниципальными правовыми актами.</w:t>
      </w:r>
    </w:p>
    <w:p w:rsidR="00DB5E43" w:rsidRPr="00DB5E43" w:rsidRDefault="00DB5E43" w:rsidP="00DB5E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DB5E43">
        <w:rPr>
          <w:rFonts w:ascii="Times New Roman" w:eastAsia="Times New Roman" w:hAnsi="Times New Roman" w:cs="Times New Roman"/>
          <w:sz w:val="24"/>
          <w:szCs w:val="28"/>
          <w:lang w:eastAsia="zh-CN"/>
        </w:rPr>
        <w:t>Возражение</w:t>
      </w:r>
      <w:r w:rsidRPr="00DB5E43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в отношении предостережения рассматривается в течение 20 рабочих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DB5E43" w:rsidRDefault="00DB5E43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C5575" w:rsidRPr="00327E6F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7E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 Консультирование</w:t>
      </w:r>
    </w:p>
    <w:p w:rsidR="004C5575" w:rsidRPr="00C7458A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Консультирование осуществляется в устной или письменной форме </w:t>
      </w:r>
      <w:r w:rsidR="00DB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обращениям контролируемых лиц и их представителей</w:t>
      </w: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вопросам:</w:t>
      </w:r>
    </w:p>
    <w:p w:rsidR="004C5575" w:rsidRPr="00C7458A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организация и осуществление муниципального контроля в сфере благоустройства;</w:t>
      </w:r>
    </w:p>
    <w:p w:rsidR="004C5575" w:rsidRPr="00C7458A" w:rsidRDefault="004C5575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 осуществления контрольных мероприятий,</w:t>
      </w:r>
    </w:p>
    <w:p w:rsidR="00DB5E43" w:rsidRDefault="00327E6F" w:rsidP="004C5575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C5575" w:rsidRPr="00C74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 в сфере благоустройства.</w:t>
      </w:r>
    </w:p>
    <w:p w:rsidR="00DB5E43" w:rsidRPr="00DB5E43" w:rsidRDefault="00DB5E43" w:rsidP="00DB5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5E43">
        <w:rPr>
          <w:rFonts w:ascii="Times New Roman" w:eastAsia="Calibri" w:hAnsi="Times New Roman" w:cs="Times New Roman"/>
          <w:sz w:val="24"/>
          <w:szCs w:val="28"/>
        </w:rPr>
        <w:t xml:space="preserve">Консультирование осуществляется </w:t>
      </w:r>
      <w:r>
        <w:rPr>
          <w:rFonts w:ascii="Times New Roman" w:eastAsia="Calibri" w:hAnsi="Times New Roman" w:cs="Times New Roman"/>
          <w:sz w:val="24"/>
          <w:szCs w:val="28"/>
        </w:rPr>
        <w:t>специалистами администрации СП «Кажым»</w:t>
      </w:r>
      <w:r w:rsidRPr="00DB5E43">
        <w:rPr>
          <w:rFonts w:ascii="Times New Roman" w:eastAsia="Calibri" w:hAnsi="Times New Roman" w:cs="Times New Roman"/>
          <w:sz w:val="24"/>
          <w:szCs w:val="28"/>
        </w:rPr>
        <w:t xml:space="preserve"> по телефону, посредством видео-конференц-связи, на личном приеме</w:t>
      </w:r>
      <w:r w:rsidRPr="00DB5E43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</w:p>
    <w:p w:rsidR="00DB5E43" w:rsidRPr="00DB5E43" w:rsidRDefault="00DB5E43" w:rsidP="00DB5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5E43">
        <w:rPr>
          <w:rFonts w:ascii="Times New Roman" w:eastAsia="Calibri" w:hAnsi="Times New Roman" w:cs="Times New Roman"/>
          <w:sz w:val="24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случаев, когда </w:t>
      </w:r>
      <w:r w:rsidRPr="00DB5E43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контролируемое лицо направит запрос о предоставлении письменного ответа в сроки, установленные Федеральным </w:t>
      </w:r>
      <w:hyperlink r:id="rId9" w:history="1">
        <w:r w:rsidRPr="00DB5E43">
          <w:rPr>
            <w:rFonts w:ascii="Times New Roman" w:eastAsia="Calibri" w:hAnsi="Times New Roman" w:cs="Times New Roman"/>
            <w:sz w:val="24"/>
            <w:szCs w:val="28"/>
          </w:rPr>
          <w:t>законом</w:t>
        </w:r>
      </w:hyperlink>
      <w:r w:rsidRPr="00DB5E43">
        <w:rPr>
          <w:rFonts w:ascii="Times New Roman" w:eastAsia="Calibri" w:hAnsi="Times New Roman" w:cs="Times New Roman"/>
          <w:sz w:val="24"/>
          <w:szCs w:val="28"/>
        </w:rPr>
        <w:t xml:space="preserve"> от 02 мая 2006 года № 59-ФЗ «О порядке рассмотрения обращений граждан Российской Федерации».</w:t>
      </w:r>
    </w:p>
    <w:p w:rsidR="00DB5E43" w:rsidRPr="00DB5E43" w:rsidRDefault="00DB5E43" w:rsidP="00DB5E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DB5E43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При осуществлении консультирования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специалисты администрации СП «Кажым»</w:t>
      </w:r>
      <w:r w:rsidRPr="00DB5E43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, уполномоченн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ые</w:t>
      </w:r>
      <w:r w:rsidRPr="00DB5E43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осуществлять муниципальный контроль в сфере благоустройства, обязан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>ы</w:t>
      </w:r>
      <w:r w:rsidRPr="00DB5E43">
        <w:rPr>
          <w:rFonts w:ascii="Times New Roman" w:eastAsia="Times New Roman" w:hAnsi="Times New Roman" w:cs="Times New Roman"/>
          <w:color w:val="000000"/>
          <w:sz w:val="24"/>
          <w:szCs w:val="28"/>
          <w:lang w:eastAsia="zh-CN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B5E43" w:rsidRPr="00DB5E43" w:rsidRDefault="00DB5E43" w:rsidP="00DB5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5E4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специалистов администрации СП «Кажым»</w:t>
      </w:r>
      <w:r w:rsidRPr="00DB5E43">
        <w:rPr>
          <w:rFonts w:ascii="Times New Roman" w:eastAsia="Calibri" w:hAnsi="Times New Roman" w:cs="Times New Roman"/>
          <w:color w:val="000000"/>
          <w:sz w:val="24"/>
          <w:szCs w:val="28"/>
        </w:rPr>
        <w:t>, уполномоченных осуществлять муниципальный контроль</w:t>
      </w:r>
      <w:r w:rsidRPr="00DB5E4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B5E43">
        <w:rPr>
          <w:rFonts w:ascii="Times New Roman" w:eastAsia="Calibri" w:hAnsi="Times New Roman" w:cs="Times New Roman"/>
          <w:color w:val="000000"/>
          <w:sz w:val="24"/>
          <w:szCs w:val="28"/>
        </w:rPr>
        <w:t>в сфере благоустройства, иных участников контрольного мероприятия, а также результаты проведенных экспертизы, испытаний в рамках контрольного мероприятия.</w:t>
      </w:r>
    </w:p>
    <w:p w:rsidR="00DB5E43" w:rsidRPr="00DB5E43" w:rsidRDefault="00DB5E43" w:rsidP="00DB5E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5E4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Информация, ставшая известной 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специалистам администрации СП «Кажым»</w:t>
      </w:r>
      <w:r w:rsidRPr="00DB5E43">
        <w:rPr>
          <w:rFonts w:ascii="Times New Roman" w:eastAsia="Calibri" w:hAnsi="Times New Roman" w:cs="Times New Roman"/>
          <w:color w:val="000000"/>
          <w:sz w:val="24"/>
          <w:szCs w:val="28"/>
        </w:rPr>
        <w:t>, уполномоченн</w:t>
      </w:r>
      <w:r>
        <w:rPr>
          <w:rFonts w:ascii="Times New Roman" w:eastAsia="Calibri" w:hAnsi="Times New Roman" w:cs="Times New Roman"/>
          <w:color w:val="000000"/>
          <w:sz w:val="24"/>
          <w:szCs w:val="28"/>
        </w:rPr>
        <w:t>ым</w:t>
      </w:r>
      <w:r w:rsidRPr="00DB5E43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осуществлять муниципальный контроль в сфере благоустройства</w:t>
      </w:r>
      <w:r w:rsidRPr="00DB5E4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DB5E43">
        <w:rPr>
          <w:rFonts w:ascii="Times New Roman" w:eastAsia="Calibri" w:hAnsi="Times New Roman" w:cs="Times New Roman"/>
          <w:color w:val="000000"/>
          <w:sz w:val="24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B5E43" w:rsidRPr="0043468D" w:rsidRDefault="00DB5E43" w:rsidP="0043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43">
        <w:rPr>
          <w:rFonts w:ascii="Times New Roman" w:eastAsia="Calibri" w:hAnsi="Times New Roman" w:cs="Times New Roman"/>
          <w:sz w:val="24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СП «Кажым» </w:t>
      </w:r>
      <w:hyperlink r:id="rId10" w:history="1">
        <w:r w:rsidR="0043468D" w:rsidRPr="00DB1006">
          <w:rPr>
            <w:rStyle w:val="ab"/>
            <w:rFonts w:ascii="Times New Roman" w:eastAsia="Calibri" w:hAnsi="Times New Roman" w:cs="Times New Roman"/>
            <w:sz w:val="24"/>
            <w:szCs w:val="28"/>
          </w:rPr>
          <w:t>http://kazhym.ru/</w:t>
        </w:r>
      </w:hyperlink>
      <w:r w:rsidR="0043468D">
        <w:rPr>
          <w:rFonts w:ascii="Times New Roman" w:eastAsia="Calibri" w:hAnsi="Times New Roman" w:cs="Times New Roman"/>
          <w:sz w:val="24"/>
          <w:szCs w:val="28"/>
        </w:rPr>
        <w:t xml:space="preserve"> письменного разъяснения.</w:t>
      </w:r>
    </w:p>
    <w:p w:rsidR="004C5575" w:rsidRPr="00DB5E43" w:rsidRDefault="004C5575" w:rsidP="00DB5E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5575" w:rsidRPr="00DB5E43" w:rsidSect="00DB5E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1B" w:rsidRDefault="008F051B" w:rsidP="00DB5E43">
      <w:pPr>
        <w:spacing w:after="0" w:line="240" w:lineRule="auto"/>
      </w:pPr>
      <w:r>
        <w:separator/>
      </w:r>
    </w:p>
  </w:endnote>
  <w:endnote w:type="continuationSeparator" w:id="0">
    <w:p w:rsidR="008F051B" w:rsidRDefault="008F051B" w:rsidP="00DB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1B" w:rsidRDefault="008F051B" w:rsidP="00DB5E43">
      <w:pPr>
        <w:spacing w:after="0" w:line="240" w:lineRule="auto"/>
      </w:pPr>
      <w:r>
        <w:separator/>
      </w:r>
    </w:p>
  </w:footnote>
  <w:footnote w:type="continuationSeparator" w:id="0">
    <w:p w:rsidR="008F051B" w:rsidRDefault="008F051B" w:rsidP="00DB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EBC"/>
    <w:multiLevelType w:val="hybridMultilevel"/>
    <w:tmpl w:val="EE3E83C0"/>
    <w:lvl w:ilvl="0" w:tplc="57FA6C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E8"/>
    <w:rsid w:val="00077B39"/>
    <w:rsid w:val="001844BC"/>
    <w:rsid w:val="001E6210"/>
    <w:rsid w:val="00327E6F"/>
    <w:rsid w:val="0043468D"/>
    <w:rsid w:val="00462AC4"/>
    <w:rsid w:val="004C5575"/>
    <w:rsid w:val="00726D24"/>
    <w:rsid w:val="007A6047"/>
    <w:rsid w:val="007C7C56"/>
    <w:rsid w:val="008742C6"/>
    <w:rsid w:val="008A68EB"/>
    <w:rsid w:val="008F051B"/>
    <w:rsid w:val="00936A34"/>
    <w:rsid w:val="009A6691"/>
    <w:rsid w:val="009E1617"/>
    <w:rsid w:val="00A0423F"/>
    <w:rsid w:val="00C7458A"/>
    <w:rsid w:val="00DB5E43"/>
    <w:rsid w:val="00DD2714"/>
    <w:rsid w:val="00F24CE8"/>
    <w:rsid w:val="00F4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5E43"/>
  </w:style>
  <w:style w:type="paragraph" w:styleId="a9">
    <w:name w:val="footer"/>
    <w:basedOn w:val="a"/>
    <w:link w:val="aa"/>
    <w:uiPriority w:val="99"/>
    <w:unhideWhenUsed/>
    <w:rsid w:val="00D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5E43"/>
  </w:style>
  <w:style w:type="character" w:styleId="ab">
    <w:name w:val="Hyperlink"/>
    <w:basedOn w:val="a0"/>
    <w:uiPriority w:val="99"/>
    <w:unhideWhenUsed/>
    <w:rsid w:val="00434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57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5E43"/>
  </w:style>
  <w:style w:type="paragraph" w:styleId="a9">
    <w:name w:val="footer"/>
    <w:basedOn w:val="a"/>
    <w:link w:val="aa"/>
    <w:uiPriority w:val="99"/>
    <w:unhideWhenUsed/>
    <w:rsid w:val="00D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5E43"/>
  </w:style>
  <w:style w:type="character" w:styleId="ab">
    <w:name w:val="Hyperlink"/>
    <w:basedOn w:val="a0"/>
    <w:uiPriority w:val="99"/>
    <w:unhideWhenUsed/>
    <w:rsid w:val="00434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521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azhy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2022-02-04T08:48:00Z</cp:lastPrinted>
  <dcterms:created xsi:type="dcterms:W3CDTF">2022-01-24T06:12:00Z</dcterms:created>
  <dcterms:modified xsi:type="dcterms:W3CDTF">2022-02-04T10:35:00Z</dcterms:modified>
</cp:coreProperties>
</file>