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610A9B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C561C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E150DC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E150DC">
              <w:rPr>
                <w:sz w:val="24"/>
                <w:szCs w:val="24"/>
              </w:rPr>
              <w:t>6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44110">
              <w:rPr>
                <w:sz w:val="24"/>
                <w:szCs w:val="24"/>
              </w:rPr>
              <w:t>-</w:t>
            </w:r>
            <w:r w:rsidR="00E150DC">
              <w:rPr>
                <w:sz w:val="24"/>
                <w:szCs w:val="24"/>
              </w:rPr>
              <w:t>5</w:t>
            </w:r>
            <w:r w:rsidR="00610A9B">
              <w:rPr>
                <w:sz w:val="24"/>
                <w:szCs w:val="24"/>
              </w:rPr>
              <w:t>/</w:t>
            </w:r>
            <w:r w:rsidR="00E150DC">
              <w:rPr>
                <w:sz w:val="24"/>
                <w:szCs w:val="24"/>
              </w:rPr>
              <w:t>24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 xml:space="preserve">плана </w:t>
      </w:r>
      <w:r w:rsidR="008C561C">
        <w:rPr>
          <w:b/>
          <w:spacing w:val="-13"/>
          <w:sz w:val="24"/>
          <w:szCs w:val="26"/>
        </w:rPr>
        <w:t>работы</w:t>
      </w:r>
    </w:p>
    <w:p w:rsidR="00EB2BCD" w:rsidRPr="00BC42C7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201</w:t>
      </w:r>
      <w:r w:rsidR="00E150DC">
        <w:rPr>
          <w:b/>
          <w:spacing w:val="-13"/>
          <w:sz w:val="24"/>
          <w:szCs w:val="26"/>
        </w:rPr>
        <w:t>7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8C561C">
        <w:rPr>
          <w:bCs/>
          <w:sz w:val="24"/>
          <w:szCs w:val="26"/>
        </w:rPr>
        <w:t>работы администрации</w:t>
      </w:r>
      <w:r w:rsidR="00344110">
        <w:rPr>
          <w:bCs/>
          <w:sz w:val="24"/>
          <w:szCs w:val="26"/>
        </w:rPr>
        <w:t xml:space="preserve"> МО</w:t>
      </w:r>
      <w:r w:rsidRPr="00BC42C7">
        <w:rPr>
          <w:bCs/>
          <w:sz w:val="24"/>
          <w:szCs w:val="26"/>
        </w:rPr>
        <w:t xml:space="preserve"> сельского поселения «Кажым» на 201</w:t>
      </w:r>
      <w:r w:rsidR="00E150DC">
        <w:rPr>
          <w:bCs/>
          <w:sz w:val="24"/>
          <w:szCs w:val="26"/>
        </w:rPr>
        <w:t>7</w:t>
      </w:r>
      <w:r w:rsidR="00344110">
        <w:rPr>
          <w:bCs/>
          <w:sz w:val="24"/>
          <w:szCs w:val="26"/>
        </w:rPr>
        <w:t xml:space="preserve"> 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lastRenderedPageBreak/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МО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201</w:t>
      </w:r>
      <w:r w:rsidR="00E150DC">
        <w:rPr>
          <w:sz w:val="22"/>
          <w:szCs w:val="22"/>
        </w:rPr>
        <w:t>7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344110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МО СП «Кажым» на 201</w:t>
      </w:r>
      <w:r w:rsidR="00E150DC">
        <w:rPr>
          <w:rFonts w:eastAsiaTheme="minorHAnsi"/>
          <w:sz w:val="24"/>
          <w:szCs w:val="22"/>
          <w:lang w:eastAsia="en-US"/>
        </w:rPr>
        <w:t>7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3. </w:t>
      </w:r>
      <w:proofErr w:type="gramStart"/>
      <w:r>
        <w:rPr>
          <w:rFonts w:eastAsiaTheme="minorHAnsi"/>
          <w:sz w:val="24"/>
          <w:szCs w:val="22"/>
          <w:lang w:eastAsia="en-US"/>
        </w:rPr>
        <w:t>Выделение земельных участков органами местного самоуправления для бесплатного предоставления льготным категориям граждан.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Основным принципом здесь является принцип нуждаемости.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4. </w:t>
      </w:r>
      <w:r w:rsidR="00E150DC">
        <w:rPr>
          <w:rFonts w:eastAsiaTheme="minorHAnsi"/>
          <w:sz w:val="24"/>
          <w:szCs w:val="22"/>
          <w:lang w:eastAsia="en-US"/>
        </w:rPr>
        <w:t>Завершить</w:t>
      </w:r>
      <w:r>
        <w:rPr>
          <w:rFonts w:eastAsiaTheme="minorHAnsi"/>
          <w:sz w:val="24"/>
          <w:szCs w:val="22"/>
          <w:lang w:eastAsia="en-US"/>
        </w:rPr>
        <w:t xml:space="preserve">  работ</w:t>
      </w:r>
      <w:r w:rsidR="00A17EC4">
        <w:rPr>
          <w:rFonts w:eastAsiaTheme="minorHAnsi"/>
          <w:sz w:val="24"/>
          <w:szCs w:val="22"/>
          <w:lang w:eastAsia="en-US"/>
        </w:rPr>
        <w:t>у</w:t>
      </w:r>
      <w:r>
        <w:rPr>
          <w:rFonts w:eastAsiaTheme="minorHAnsi"/>
          <w:sz w:val="24"/>
          <w:szCs w:val="22"/>
          <w:lang w:eastAsia="en-US"/>
        </w:rPr>
        <w:t xml:space="preserve"> по программе «Переселение из ветхого и аварийного жилья</w:t>
      </w:r>
      <w:r w:rsidR="003344AB">
        <w:rPr>
          <w:rFonts w:eastAsiaTheme="minorHAnsi"/>
          <w:sz w:val="24"/>
          <w:szCs w:val="22"/>
          <w:lang w:eastAsia="en-US"/>
        </w:rPr>
        <w:t>».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5. Организовать работу с поселковой молодежью </w:t>
      </w:r>
      <w:r w:rsidR="000904A7">
        <w:rPr>
          <w:rFonts w:eastAsiaTheme="minorHAnsi"/>
          <w:sz w:val="24"/>
          <w:szCs w:val="22"/>
          <w:lang w:eastAsia="en-US"/>
        </w:rPr>
        <w:t xml:space="preserve">с созданием </w:t>
      </w:r>
      <w:r w:rsidR="00A17EC4">
        <w:rPr>
          <w:rFonts w:eastAsiaTheme="minorHAnsi"/>
          <w:sz w:val="24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6. Принимать активное участие в </w:t>
      </w:r>
      <w:proofErr w:type="spellStart"/>
      <w:r>
        <w:rPr>
          <w:rFonts w:eastAsiaTheme="minorHAnsi"/>
          <w:sz w:val="24"/>
          <w:szCs w:val="22"/>
          <w:lang w:eastAsia="en-US"/>
        </w:rPr>
        <w:t>межпоселенческих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7. </w:t>
      </w:r>
      <w:r w:rsidR="008C561C">
        <w:rPr>
          <w:rFonts w:eastAsiaTheme="minorHAnsi"/>
          <w:sz w:val="24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8. Продолжить работу по организации сбора, размещения и рекультивации ТБО.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9. </w:t>
      </w:r>
      <w:proofErr w:type="gramStart"/>
      <w:r>
        <w:rPr>
          <w:rFonts w:eastAsiaTheme="minorHAnsi"/>
          <w:sz w:val="24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  <w:proofErr w:type="gramEnd"/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10. </w:t>
      </w:r>
      <w:proofErr w:type="gramStart"/>
      <w:r>
        <w:rPr>
          <w:rFonts w:eastAsiaTheme="minorHAnsi"/>
          <w:sz w:val="24"/>
          <w:szCs w:val="22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подготовкой предприятий и организаций к зимнему отопительному сезону 201</w:t>
      </w:r>
      <w:r w:rsidR="00E150DC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>-201</w:t>
      </w:r>
      <w:r w:rsidR="00E150DC">
        <w:rPr>
          <w:rFonts w:eastAsiaTheme="minorHAnsi"/>
          <w:sz w:val="24"/>
          <w:szCs w:val="22"/>
          <w:lang w:eastAsia="en-US"/>
        </w:rPr>
        <w:t>8</w:t>
      </w:r>
      <w:r>
        <w:rPr>
          <w:rFonts w:eastAsiaTheme="minorHAnsi"/>
          <w:sz w:val="24"/>
          <w:szCs w:val="22"/>
          <w:lang w:eastAsia="en-US"/>
        </w:rPr>
        <w:t xml:space="preserve">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11. Проведение мероприятий по содержанию </w:t>
      </w:r>
      <w:r w:rsidR="008C561C">
        <w:rPr>
          <w:rFonts w:eastAsiaTheme="minorHAnsi"/>
          <w:sz w:val="24"/>
          <w:szCs w:val="22"/>
          <w:lang w:eastAsia="en-US"/>
        </w:rPr>
        <w:t>и</w:t>
      </w:r>
      <w:r>
        <w:rPr>
          <w:rFonts w:eastAsiaTheme="minorHAnsi"/>
          <w:sz w:val="24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12. </w:t>
      </w:r>
      <w:r w:rsidR="00E815DA">
        <w:rPr>
          <w:rFonts w:eastAsiaTheme="minorHAnsi"/>
          <w:sz w:val="24"/>
          <w:szCs w:val="22"/>
          <w:lang w:eastAsia="en-US"/>
        </w:rPr>
        <w:t>П</w:t>
      </w:r>
      <w:r>
        <w:rPr>
          <w:rFonts w:eastAsiaTheme="minorHAnsi"/>
          <w:sz w:val="24"/>
          <w:szCs w:val="22"/>
          <w:lang w:eastAsia="en-US"/>
        </w:rPr>
        <w:t>роведение поселковых праздников</w:t>
      </w:r>
      <w:r w:rsidR="0011188B">
        <w:rPr>
          <w:rFonts w:eastAsiaTheme="minorHAnsi"/>
          <w:sz w:val="24"/>
          <w:szCs w:val="22"/>
          <w:lang w:eastAsia="en-US"/>
        </w:rPr>
        <w:t>:</w:t>
      </w:r>
      <w:r>
        <w:rPr>
          <w:rFonts w:eastAsiaTheme="minorHAnsi"/>
          <w:sz w:val="24"/>
          <w:szCs w:val="22"/>
          <w:lang w:eastAsia="en-US"/>
        </w:rPr>
        <w:t xml:space="preserve"> «День Победы», «День Нептуна», </w:t>
      </w:r>
      <w:r w:rsidR="0011188B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«День посёлка»</w:t>
      </w:r>
      <w:r w:rsidR="00A17EC4">
        <w:rPr>
          <w:rFonts w:eastAsiaTheme="minorHAnsi"/>
          <w:sz w:val="24"/>
          <w:szCs w:val="22"/>
          <w:lang w:eastAsia="en-US"/>
        </w:rPr>
        <w:t>,  «День пожилых людей», «</w:t>
      </w:r>
      <w:r w:rsidR="00E150DC">
        <w:rPr>
          <w:rFonts w:eastAsiaTheme="minorHAnsi"/>
          <w:sz w:val="24"/>
          <w:szCs w:val="22"/>
          <w:lang w:eastAsia="en-US"/>
        </w:rPr>
        <w:t>День  Республики</w:t>
      </w:r>
      <w:r w:rsidR="000E3EF9">
        <w:rPr>
          <w:rFonts w:eastAsiaTheme="minorHAnsi"/>
          <w:sz w:val="24"/>
          <w:szCs w:val="22"/>
          <w:lang w:eastAsia="en-US"/>
        </w:rPr>
        <w:t>»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13.Проведение общественных субботников.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A75B2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916AEB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>. Не реже 1 раза в квартал проведение совещаний с руководи</w:t>
      </w:r>
      <w:r w:rsidR="00916AEB">
        <w:rPr>
          <w:rFonts w:eastAsiaTheme="minorHAnsi"/>
          <w:sz w:val="24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15.Участие в конкурсах малых проектов.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16.Оказание содействия общественным организациям (Женсовет, </w:t>
      </w:r>
      <w:r w:rsidR="00947125">
        <w:rPr>
          <w:rFonts w:eastAsiaTheme="minorHAnsi"/>
          <w:sz w:val="24"/>
          <w:szCs w:val="22"/>
          <w:lang w:eastAsia="en-US"/>
        </w:rPr>
        <w:t>С</w:t>
      </w:r>
      <w:r>
        <w:rPr>
          <w:rFonts w:eastAsiaTheme="minorHAnsi"/>
          <w:sz w:val="24"/>
          <w:szCs w:val="22"/>
          <w:lang w:eastAsia="en-US"/>
        </w:rPr>
        <w:t>овет ветеранов)</w:t>
      </w:r>
    </w:p>
    <w:p w:rsidR="00A17EC4" w:rsidRDefault="00A17EC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lastRenderedPageBreak/>
        <w:t>17.Участие в Республиканской социально-экологической акции «Пикник Маевка»</w:t>
      </w:r>
      <w:r w:rsidR="00604954">
        <w:rPr>
          <w:rFonts w:eastAsiaTheme="minorHAnsi"/>
          <w:sz w:val="24"/>
          <w:szCs w:val="22"/>
          <w:lang w:eastAsia="en-US"/>
        </w:rPr>
        <w:t>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18.Участие в республиканской экологической акции «</w:t>
      </w:r>
      <w:proofErr w:type="gramStart"/>
      <w:r>
        <w:rPr>
          <w:rFonts w:eastAsiaTheme="minorHAnsi"/>
          <w:sz w:val="24"/>
          <w:szCs w:val="22"/>
          <w:lang w:eastAsia="en-US"/>
        </w:rPr>
        <w:t>Речная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лента-201</w:t>
      </w:r>
      <w:r w:rsidR="00E150DC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>»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19.Участие во всероссийском экологическом субботнике «Зеленая Россия».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20.Укрепление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E150DC" w:rsidRPr="00344110" w:rsidRDefault="00E150DC" w:rsidP="00590A6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21. Оказывать содействие в работе ДНД.</w:t>
      </w:r>
      <w:bookmarkStart w:id="0" w:name="_GoBack"/>
      <w:bookmarkEnd w:id="0"/>
    </w:p>
    <w:sectPr w:rsidR="00E150DC" w:rsidRPr="00344110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904A7"/>
    <w:rsid w:val="000E3EF9"/>
    <w:rsid w:val="0011188B"/>
    <w:rsid w:val="002B09BF"/>
    <w:rsid w:val="003344AB"/>
    <w:rsid w:val="00344110"/>
    <w:rsid w:val="00367B70"/>
    <w:rsid w:val="004F6C1E"/>
    <w:rsid w:val="00590A6A"/>
    <w:rsid w:val="00604954"/>
    <w:rsid w:val="00610A9B"/>
    <w:rsid w:val="00777224"/>
    <w:rsid w:val="007B46AB"/>
    <w:rsid w:val="007D3E54"/>
    <w:rsid w:val="00802901"/>
    <w:rsid w:val="00814802"/>
    <w:rsid w:val="008C3E26"/>
    <w:rsid w:val="008C561C"/>
    <w:rsid w:val="00916AEB"/>
    <w:rsid w:val="00947125"/>
    <w:rsid w:val="00A17EC4"/>
    <w:rsid w:val="00A4285D"/>
    <w:rsid w:val="00A75B2C"/>
    <w:rsid w:val="00A900C0"/>
    <w:rsid w:val="00B01A5A"/>
    <w:rsid w:val="00BC42C7"/>
    <w:rsid w:val="00C8195E"/>
    <w:rsid w:val="00E04C2A"/>
    <w:rsid w:val="00E150DC"/>
    <w:rsid w:val="00E815DA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5EB2-F06B-459E-B1A3-DEEF4B30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2015-12-10T12:53:00Z</cp:lastPrinted>
  <dcterms:created xsi:type="dcterms:W3CDTF">2013-03-21T08:12:00Z</dcterms:created>
  <dcterms:modified xsi:type="dcterms:W3CDTF">2016-12-14T05:12:00Z</dcterms:modified>
</cp:coreProperties>
</file>